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F8" w:rsidRPr="00F76E94" w:rsidRDefault="00F76E94" w:rsidP="00F76E94">
      <w:pPr>
        <w:pStyle w:val="Style2"/>
        <w:widowControl/>
        <w:rPr>
          <w:rStyle w:val="FontStyle17"/>
        </w:rPr>
      </w:pPr>
      <w:r w:rsidRPr="00F76E94">
        <w:rPr>
          <w:rStyle w:val="FontStyle17"/>
        </w:rPr>
        <w:t>Web Tabanlı Eş Zamanlı Staj Denetimi İle Meslek Verimliliğin Artırılması</w:t>
      </w:r>
    </w:p>
    <w:p w:rsidR="00F76E94" w:rsidRDefault="00F76E94" w:rsidP="00F76E94">
      <w:pPr>
        <w:pStyle w:val="Style3"/>
        <w:widowControl/>
        <w:spacing w:before="134"/>
        <w:rPr>
          <w:rStyle w:val="FontStyle18"/>
        </w:rPr>
      </w:pPr>
      <w:r>
        <w:rPr>
          <w:rStyle w:val="FontStyle18"/>
        </w:rPr>
        <w:t>Ali İhsan ÇELİK</w:t>
      </w:r>
      <w:r w:rsidR="001B0D89" w:rsidRPr="001B0D89">
        <w:rPr>
          <w:rStyle w:val="FontStyle18"/>
          <w:vertAlign w:val="superscript"/>
        </w:rPr>
        <w:t>1</w:t>
      </w:r>
    </w:p>
    <w:p w:rsidR="005214C5" w:rsidRDefault="005214C5" w:rsidP="00F76E94">
      <w:pPr>
        <w:pStyle w:val="Style3"/>
        <w:widowControl/>
        <w:spacing w:before="134"/>
        <w:rPr>
          <w:rStyle w:val="FontStyle18"/>
        </w:rPr>
      </w:pPr>
      <w:r w:rsidRPr="00F76E94">
        <w:rPr>
          <w:rStyle w:val="FontStyle18"/>
        </w:rPr>
        <w:t>M</w:t>
      </w:r>
      <w:r w:rsidRPr="00F76E94">
        <w:rPr>
          <w:rStyle w:val="FontStyle18"/>
          <w:rFonts w:hint="eastAsia"/>
        </w:rPr>
        <w:t>ü</w:t>
      </w:r>
      <w:r w:rsidRPr="00F76E94">
        <w:rPr>
          <w:rStyle w:val="FontStyle18"/>
        </w:rPr>
        <w:t>berra ÇAKMAK ÇELİK</w:t>
      </w:r>
      <w:r w:rsidR="001B0D89" w:rsidRPr="001B0D89">
        <w:rPr>
          <w:rStyle w:val="FontStyle18"/>
          <w:vertAlign w:val="superscript"/>
        </w:rPr>
        <w:t>2</w:t>
      </w:r>
      <w:r w:rsidR="00A50F46">
        <w:rPr>
          <w:rStyle w:val="FontStyle18"/>
          <w:vertAlign w:val="superscript"/>
        </w:rPr>
        <w:t xml:space="preserve"> </w:t>
      </w:r>
    </w:p>
    <w:p w:rsidR="00F76E94" w:rsidRDefault="001B0D89" w:rsidP="001B0D89">
      <w:pPr>
        <w:pStyle w:val="Style5"/>
        <w:widowControl/>
        <w:tabs>
          <w:tab w:val="left" w:pos="106"/>
        </w:tabs>
        <w:spacing w:before="38" w:line="100" w:lineRule="atLeast"/>
        <w:rPr>
          <w:rStyle w:val="FontStyle20"/>
          <w:bCs/>
        </w:rPr>
      </w:pPr>
      <w:r w:rsidRPr="001B0D89">
        <w:rPr>
          <w:rStyle w:val="FontStyle20"/>
          <w:bCs/>
          <w:vertAlign w:val="superscript"/>
        </w:rPr>
        <w:t>1</w:t>
      </w:r>
      <w:r w:rsidR="00F76E94" w:rsidRPr="001B0D89">
        <w:rPr>
          <w:rStyle w:val="FontStyle20"/>
          <w:bCs/>
        </w:rPr>
        <w:t>Adıyaman Üniversitesi, Besni Meslek Yüksekokulu</w:t>
      </w:r>
      <w:r w:rsidRPr="001B0D89">
        <w:rPr>
          <w:rStyle w:val="FontStyle20"/>
          <w:bCs/>
        </w:rPr>
        <w:t>, Adıyaman</w:t>
      </w:r>
    </w:p>
    <w:p w:rsidR="001B0D89" w:rsidRDefault="001B0D89" w:rsidP="001B0D89">
      <w:pPr>
        <w:pStyle w:val="Style5"/>
        <w:widowControl/>
        <w:tabs>
          <w:tab w:val="left" w:pos="106"/>
        </w:tabs>
        <w:spacing w:before="38" w:line="100" w:lineRule="atLeast"/>
        <w:rPr>
          <w:rStyle w:val="FontStyle20"/>
          <w:bCs/>
        </w:rPr>
      </w:pPr>
      <w:r>
        <w:rPr>
          <w:rStyle w:val="FontStyle20"/>
          <w:bCs/>
          <w:vertAlign w:val="superscript"/>
        </w:rPr>
        <w:t>2</w:t>
      </w:r>
      <w:r w:rsidRPr="001B0D89">
        <w:rPr>
          <w:rStyle w:val="FontStyle20"/>
          <w:bCs/>
        </w:rPr>
        <w:t>Adıyaman Üniversitesi, Besni Meslek Yüksekokulu, Adıyaman</w:t>
      </w:r>
    </w:p>
    <w:p w:rsidR="001B0D89" w:rsidRPr="001B0D89" w:rsidRDefault="006F1ED6" w:rsidP="001B0D89">
      <w:pPr>
        <w:pStyle w:val="Style5"/>
        <w:widowControl/>
        <w:tabs>
          <w:tab w:val="left" w:pos="106"/>
        </w:tabs>
        <w:spacing w:before="38" w:line="100" w:lineRule="atLeast"/>
        <w:rPr>
          <w:rStyle w:val="FontStyle20"/>
          <w:bCs/>
          <w:sz w:val="24"/>
          <w:szCs w:val="24"/>
        </w:rPr>
      </w:pPr>
      <w:hyperlink r:id="rId9" w:history="1">
        <w:r w:rsidR="001B0D89" w:rsidRPr="001B0D89">
          <w:rPr>
            <w:rStyle w:val="Kpr"/>
            <w:bCs/>
          </w:rPr>
          <w:t>acelik@adiyaman.edu.tr</w:t>
        </w:r>
      </w:hyperlink>
      <w:r w:rsidR="001B0D89" w:rsidRPr="001B0D89">
        <w:rPr>
          <w:rStyle w:val="FontStyle20"/>
          <w:bCs/>
          <w:sz w:val="24"/>
          <w:szCs w:val="24"/>
        </w:rPr>
        <w:t xml:space="preserve">, </w:t>
      </w:r>
      <w:hyperlink r:id="rId10" w:history="1">
        <w:r w:rsidR="001B0D89" w:rsidRPr="001B0D89">
          <w:rPr>
            <w:rStyle w:val="Kpr"/>
            <w:bCs/>
          </w:rPr>
          <w:t>muberra@adiyaman.edu.tr</w:t>
        </w:r>
      </w:hyperlink>
      <w:r w:rsidR="001B0D89" w:rsidRPr="001B0D89">
        <w:rPr>
          <w:rStyle w:val="FontStyle20"/>
          <w:bCs/>
          <w:sz w:val="24"/>
          <w:szCs w:val="24"/>
        </w:rPr>
        <w:t xml:space="preserve"> </w:t>
      </w:r>
    </w:p>
    <w:p w:rsidR="006D70E2" w:rsidRDefault="006D70E2" w:rsidP="00A90AB1">
      <w:pPr>
        <w:pStyle w:val="WW-NormalWeb1"/>
        <w:snapToGrid w:val="0"/>
        <w:spacing w:before="60" w:after="60"/>
        <w:rPr>
          <w:b/>
          <w:color w:val="000000"/>
          <w:sz w:val="20"/>
          <w:szCs w:val="20"/>
          <w:u w:val="single"/>
        </w:rPr>
      </w:pPr>
    </w:p>
    <w:p w:rsidR="000712F8" w:rsidRPr="006D70E2" w:rsidRDefault="000712F8" w:rsidP="0021487C">
      <w:pPr>
        <w:pStyle w:val="WW-NormalWeb1"/>
        <w:snapToGrid w:val="0"/>
        <w:spacing w:before="60" w:after="60"/>
        <w:jc w:val="both"/>
        <w:rPr>
          <w:sz w:val="20"/>
          <w:szCs w:val="20"/>
          <w:lang w:eastAsia="tr-TR"/>
        </w:rPr>
      </w:pPr>
      <w:r w:rsidRPr="006D70E2">
        <w:rPr>
          <w:b/>
          <w:color w:val="000000"/>
          <w:sz w:val="20"/>
          <w:szCs w:val="20"/>
        </w:rPr>
        <w:t>Özet</w:t>
      </w:r>
      <w:r w:rsidR="006D70E2">
        <w:rPr>
          <w:b/>
          <w:color w:val="000000"/>
          <w:sz w:val="20"/>
          <w:szCs w:val="20"/>
        </w:rPr>
        <w:t xml:space="preserve">: </w:t>
      </w:r>
      <w:r w:rsidRPr="006D70E2">
        <w:rPr>
          <w:sz w:val="20"/>
          <w:szCs w:val="20"/>
          <w:lang w:eastAsia="tr-TR"/>
        </w:rPr>
        <w:t xml:space="preserve">Staj </w:t>
      </w:r>
      <w:r w:rsidR="00BB0505" w:rsidRPr="006D70E2">
        <w:rPr>
          <w:sz w:val="20"/>
          <w:szCs w:val="20"/>
          <w:lang w:eastAsia="tr-TR"/>
        </w:rPr>
        <w:t>üniversite eğitim</w:t>
      </w:r>
      <w:r w:rsidRPr="006D70E2">
        <w:rPr>
          <w:sz w:val="20"/>
          <w:szCs w:val="20"/>
          <w:lang w:eastAsia="tr-TR"/>
        </w:rPr>
        <w:t xml:space="preserve"> programlarının vazgeçilmez unsurlarından biridir.</w:t>
      </w:r>
      <w:r w:rsidRPr="006D70E2">
        <w:rPr>
          <w:color w:val="000000"/>
          <w:sz w:val="20"/>
          <w:szCs w:val="20"/>
        </w:rPr>
        <w:t xml:space="preserve"> Öğrencilerin okulda aldıkları eğitimin en önemli </w:t>
      </w:r>
      <w:r w:rsidR="00BB0505" w:rsidRPr="006D70E2">
        <w:rPr>
          <w:color w:val="000000"/>
          <w:sz w:val="20"/>
          <w:szCs w:val="20"/>
        </w:rPr>
        <w:t>aş</w:t>
      </w:r>
      <w:r w:rsidR="00023F92">
        <w:rPr>
          <w:color w:val="000000"/>
          <w:sz w:val="20"/>
          <w:szCs w:val="20"/>
        </w:rPr>
        <w:t>a</w:t>
      </w:r>
      <w:r w:rsidR="00BB0505" w:rsidRPr="006D70E2">
        <w:rPr>
          <w:color w:val="000000"/>
          <w:sz w:val="20"/>
          <w:szCs w:val="20"/>
        </w:rPr>
        <w:t>malarından</w:t>
      </w:r>
      <w:r w:rsidRPr="006D70E2">
        <w:rPr>
          <w:color w:val="000000"/>
          <w:sz w:val="20"/>
          <w:szCs w:val="20"/>
        </w:rPr>
        <w:t xml:space="preserve"> birisi de işletmelerde yaptıkları stajdır. </w:t>
      </w:r>
      <w:r w:rsidRPr="006D70E2">
        <w:rPr>
          <w:sz w:val="20"/>
          <w:szCs w:val="20"/>
          <w:lang w:eastAsia="tr-TR"/>
        </w:rPr>
        <w:t>Gerek öğrencilerin öğrenim süresinde edindikleri teorik bilgileri iş yaşamında pratiğe dökebilmeleri, gerekse iş yaşamı öncesi mesleki tecrübeler kazanmaları ve bu tecrübelerle iş yaşamının sorunlarına hazırlıklı olmaları açısından staj dönemi</w:t>
      </w:r>
      <w:r w:rsidR="00023F92">
        <w:rPr>
          <w:sz w:val="20"/>
          <w:szCs w:val="20"/>
          <w:lang w:eastAsia="tr-TR"/>
        </w:rPr>
        <w:t xml:space="preserve"> çok önemlidir</w:t>
      </w:r>
      <w:r w:rsidRPr="006D70E2">
        <w:rPr>
          <w:color w:val="000000"/>
          <w:sz w:val="20"/>
          <w:szCs w:val="20"/>
        </w:rPr>
        <w:t xml:space="preserve">. </w:t>
      </w:r>
      <w:r w:rsidR="00800ECC">
        <w:rPr>
          <w:sz w:val="20"/>
          <w:szCs w:val="20"/>
          <w:lang w:eastAsia="tr-TR"/>
        </w:rPr>
        <w:t>Staj çalışmaları; öğrencilerin</w:t>
      </w:r>
      <w:r w:rsidRPr="006D70E2">
        <w:rPr>
          <w:sz w:val="20"/>
          <w:szCs w:val="20"/>
          <w:lang w:eastAsia="tr-TR"/>
        </w:rPr>
        <w:t xml:space="preserve"> </w:t>
      </w:r>
      <w:r w:rsidR="00BB0505" w:rsidRPr="006D70E2">
        <w:rPr>
          <w:sz w:val="20"/>
          <w:szCs w:val="20"/>
          <w:lang w:eastAsia="tr-TR"/>
        </w:rPr>
        <w:t>üniversitede</w:t>
      </w:r>
      <w:r w:rsidRPr="006D70E2">
        <w:rPr>
          <w:sz w:val="20"/>
          <w:szCs w:val="20"/>
          <w:lang w:eastAsia="tr-TR"/>
        </w:rPr>
        <w:t xml:space="preserve"> almış oldukları bilgi, beceri ve alışkanlıkla</w:t>
      </w:r>
      <w:r w:rsidR="00800ECC">
        <w:rPr>
          <w:sz w:val="20"/>
          <w:szCs w:val="20"/>
          <w:lang w:eastAsia="tr-TR"/>
        </w:rPr>
        <w:t>rını, gerçek ortamda gözlemlemeleri</w:t>
      </w:r>
      <w:r w:rsidRPr="006D70E2">
        <w:rPr>
          <w:sz w:val="20"/>
          <w:szCs w:val="20"/>
          <w:lang w:eastAsia="tr-TR"/>
        </w:rPr>
        <w:t xml:space="preserve"> v</w:t>
      </w:r>
      <w:r w:rsidR="00800ECC">
        <w:rPr>
          <w:sz w:val="20"/>
          <w:szCs w:val="20"/>
          <w:lang w:eastAsia="tr-TR"/>
        </w:rPr>
        <w:t>e uygulamaları</w:t>
      </w:r>
      <w:r w:rsidRPr="006D70E2">
        <w:rPr>
          <w:sz w:val="20"/>
          <w:szCs w:val="20"/>
          <w:lang w:eastAsia="tr-TR"/>
        </w:rPr>
        <w:t>na olanak sağlamaktadır. Ancak, sta</w:t>
      </w:r>
      <w:r w:rsidR="00800ECC">
        <w:rPr>
          <w:sz w:val="20"/>
          <w:szCs w:val="20"/>
          <w:lang w:eastAsia="tr-TR"/>
        </w:rPr>
        <w:t xml:space="preserve">j çalışmalarının amacına ulaşabilmesi için, </w:t>
      </w:r>
      <w:r w:rsidRPr="006D70E2">
        <w:rPr>
          <w:sz w:val="20"/>
          <w:szCs w:val="20"/>
          <w:lang w:eastAsia="tr-TR"/>
        </w:rPr>
        <w:t>öğrencilerin işe devamları ve alanında uzmanlaşmış öğretim elemanları taraf</w:t>
      </w:r>
      <w:r w:rsidR="00800ECC">
        <w:rPr>
          <w:sz w:val="20"/>
          <w:szCs w:val="20"/>
          <w:lang w:eastAsia="tr-TR"/>
        </w:rPr>
        <w:t>ından denetlenmesi gereklidir</w:t>
      </w:r>
      <w:r w:rsidRPr="006D70E2">
        <w:rPr>
          <w:sz w:val="20"/>
          <w:szCs w:val="20"/>
          <w:lang w:eastAsia="tr-TR"/>
        </w:rPr>
        <w:t>.</w:t>
      </w:r>
    </w:p>
    <w:p w:rsidR="000712F8" w:rsidRPr="006D70E2" w:rsidRDefault="000712F8" w:rsidP="000712F8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tr-TR"/>
        </w:rPr>
      </w:pPr>
    </w:p>
    <w:p w:rsidR="000712F8" w:rsidRPr="006D70E2" w:rsidRDefault="000712F8" w:rsidP="000712F8">
      <w:pPr>
        <w:pStyle w:val="Default"/>
        <w:jc w:val="both"/>
        <w:rPr>
          <w:sz w:val="20"/>
          <w:szCs w:val="20"/>
        </w:rPr>
      </w:pPr>
      <w:r w:rsidRPr="006D70E2">
        <w:rPr>
          <w:sz w:val="20"/>
          <w:szCs w:val="20"/>
        </w:rPr>
        <w:t xml:space="preserve">Öğrenciler genellikle stajları kendi memleketlerinde yaptıklarından öğretim elemanları tarafından denetlenmeleri mümkün olamamaktadır. Öğrencilerin staj yaparken günlük rapor tuttukları staj defterleri ise </w:t>
      </w:r>
      <w:r w:rsidR="00900EF5">
        <w:rPr>
          <w:sz w:val="20"/>
          <w:szCs w:val="20"/>
        </w:rPr>
        <w:t>çoğunlukla</w:t>
      </w:r>
      <w:r w:rsidRPr="006D70E2">
        <w:rPr>
          <w:sz w:val="20"/>
          <w:szCs w:val="20"/>
        </w:rPr>
        <w:t xml:space="preserve"> eksik doldurulmakta veya</w:t>
      </w:r>
      <w:r w:rsidR="00800ECC">
        <w:rPr>
          <w:sz w:val="20"/>
          <w:szCs w:val="20"/>
        </w:rPr>
        <w:t xml:space="preserve"> işin</w:t>
      </w:r>
      <w:r w:rsidRPr="006D70E2">
        <w:rPr>
          <w:sz w:val="20"/>
          <w:szCs w:val="20"/>
        </w:rPr>
        <w:t xml:space="preserve"> </w:t>
      </w:r>
      <w:r w:rsidR="00800ECC">
        <w:rPr>
          <w:sz w:val="20"/>
          <w:szCs w:val="20"/>
        </w:rPr>
        <w:t>gerçeğini</w:t>
      </w:r>
      <w:r w:rsidRPr="006D70E2">
        <w:rPr>
          <w:sz w:val="20"/>
          <w:szCs w:val="20"/>
        </w:rPr>
        <w:t xml:space="preserve"> yansıtmamaktadır. </w:t>
      </w:r>
      <w:r w:rsidR="00800ECC">
        <w:rPr>
          <w:sz w:val="20"/>
          <w:szCs w:val="20"/>
        </w:rPr>
        <w:t>Bu nedenle s</w:t>
      </w:r>
      <w:r w:rsidRPr="006D70E2">
        <w:rPr>
          <w:sz w:val="20"/>
          <w:szCs w:val="20"/>
        </w:rPr>
        <w:t>taj çalışma</w:t>
      </w:r>
      <w:r w:rsidR="00800ECC">
        <w:rPr>
          <w:sz w:val="20"/>
          <w:szCs w:val="20"/>
        </w:rPr>
        <w:t xml:space="preserve">larının zamanında denetimi şarttır. </w:t>
      </w:r>
      <w:r w:rsidR="0021476E">
        <w:rPr>
          <w:sz w:val="20"/>
          <w:szCs w:val="20"/>
        </w:rPr>
        <w:t>Öğrenciyi staj yerinde zamanında denetlemek</w:t>
      </w:r>
      <w:r w:rsidR="00800ECC">
        <w:rPr>
          <w:sz w:val="20"/>
          <w:szCs w:val="20"/>
        </w:rPr>
        <w:t xml:space="preserve"> </w:t>
      </w:r>
      <w:r w:rsidRPr="006D70E2">
        <w:rPr>
          <w:sz w:val="20"/>
          <w:szCs w:val="20"/>
        </w:rPr>
        <w:t xml:space="preserve">uzman bir web yazılımı </w:t>
      </w:r>
      <w:r w:rsidR="0021476E">
        <w:rPr>
          <w:sz w:val="20"/>
          <w:szCs w:val="20"/>
        </w:rPr>
        <w:t>ile mümkün olabilir</w:t>
      </w:r>
      <w:r w:rsidRPr="006D70E2">
        <w:rPr>
          <w:sz w:val="20"/>
          <w:szCs w:val="20"/>
        </w:rPr>
        <w:t xml:space="preserve">. </w:t>
      </w:r>
      <w:r w:rsidR="00800ECC">
        <w:rPr>
          <w:sz w:val="20"/>
          <w:szCs w:val="20"/>
        </w:rPr>
        <w:t>Öncelikle i</w:t>
      </w:r>
      <w:r w:rsidRPr="006D70E2">
        <w:rPr>
          <w:sz w:val="20"/>
          <w:szCs w:val="20"/>
        </w:rPr>
        <w:t xml:space="preserve">nternet ortamında oluşturulacak ortak bir </w:t>
      </w:r>
      <w:r w:rsidR="00800ECC" w:rsidRPr="006D70E2">
        <w:rPr>
          <w:sz w:val="20"/>
          <w:szCs w:val="20"/>
        </w:rPr>
        <w:t>veri tabanı</w:t>
      </w:r>
      <w:r w:rsidRPr="006D70E2">
        <w:rPr>
          <w:sz w:val="20"/>
          <w:szCs w:val="20"/>
        </w:rPr>
        <w:t xml:space="preserve"> ile </w:t>
      </w:r>
      <w:r w:rsidR="00900EF5">
        <w:rPr>
          <w:sz w:val="20"/>
          <w:szCs w:val="20"/>
        </w:rPr>
        <w:t xml:space="preserve">öğrenciler otomasyona üye yapılacak ve </w:t>
      </w:r>
      <w:r w:rsidRPr="006D70E2">
        <w:rPr>
          <w:sz w:val="20"/>
          <w:szCs w:val="20"/>
        </w:rPr>
        <w:t>staj döneminde yaptıkları çalışmalarını günlük sisteme kaydetm</w:t>
      </w:r>
      <w:r w:rsidR="00800ECC">
        <w:rPr>
          <w:sz w:val="20"/>
          <w:szCs w:val="20"/>
        </w:rPr>
        <w:t>eleri sağlanacaktır. A</w:t>
      </w:r>
      <w:r w:rsidR="00900EF5">
        <w:rPr>
          <w:sz w:val="20"/>
          <w:szCs w:val="20"/>
        </w:rPr>
        <w:t xml:space="preserve">ynı gün içerisinde işyeri yetkilisi ve danışmanı tarafından kontrol edilerek eş zamanlı onaylanması sağlanacaktır. </w:t>
      </w:r>
      <w:r w:rsidR="00800ECC">
        <w:rPr>
          <w:sz w:val="20"/>
          <w:szCs w:val="20"/>
        </w:rPr>
        <w:t>Sistemin alt yapı çalışmaları ve uygulama</w:t>
      </w:r>
      <w:r w:rsidRPr="006D70E2">
        <w:rPr>
          <w:sz w:val="20"/>
          <w:szCs w:val="20"/>
        </w:rPr>
        <w:t xml:space="preserve"> yaklaşık olarak 8 ay sürecektir.</w:t>
      </w:r>
    </w:p>
    <w:p w:rsidR="000712F8" w:rsidRPr="006D70E2" w:rsidRDefault="000712F8" w:rsidP="000712F8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tr-TR"/>
        </w:rPr>
      </w:pPr>
    </w:p>
    <w:p w:rsidR="000712F8" w:rsidRPr="006D70E2" w:rsidRDefault="000712F8" w:rsidP="000712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70E2">
        <w:rPr>
          <w:rFonts w:eastAsia="Times New Roman"/>
          <w:sz w:val="20"/>
          <w:szCs w:val="20"/>
          <w:lang w:eastAsia="tr-TR"/>
        </w:rPr>
        <w:t xml:space="preserve">Sonuç olarak </w:t>
      </w:r>
      <w:r w:rsidR="00900EF5">
        <w:rPr>
          <w:sz w:val="20"/>
          <w:szCs w:val="20"/>
        </w:rPr>
        <w:t xml:space="preserve">üniversite eğitimi </w:t>
      </w:r>
      <w:r w:rsidRPr="006D70E2">
        <w:rPr>
          <w:sz w:val="20"/>
          <w:szCs w:val="20"/>
        </w:rPr>
        <w:t xml:space="preserve">gören öğrencilerin staj döneminin verimli ve hedefe yönelik olarak belirlenmesi ve öğrencilerin staj yaparken karşılaştığı sorunların giderilmesi hususunda azami fayda sağlanmış olacak ve </w:t>
      </w:r>
      <w:r w:rsidR="00900EF5">
        <w:rPr>
          <w:sz w:val="20"/>
          <w:szCs w:val="20"/>
        </w:rPr>
        <w:t>ülkemizdeki bütün üniversiteler için bir model olacaktır.</w:t>
      </w:r>
      <w:r w:rsidRPr="006D70E2">
        <w:rPr>
          <w:sz w:val="20"/>
          <w:szCs w:val="20"/>
        </w:rPr>
        <w:t xml:space="preserve"> </w:t>
      </w:r>
    </w:p>
    <w:p w:rsidR="007613FE" w:rsidRPr="00B724A7" w:rsidRDefault="007613FE" w:rsidP="000712F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613FE" w:rsidRPr="006D70E2" w:rsidRDefault="007613FE" w:rsidP="000712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24A7">
        <w:rPr>
          <w:b/>
          <w:sz w:val="20"/>
          <w:szCs w:val="20"/>
        </w:rPr>
        <w:t>Anahtar Kelimeler:</w:t>
      </w:r>
      <w:r w:rsidRPr="006D70E2">
        <w:rPr>
          <w:sz w:val="20"/>
          <w:szCs w:val="20"/>
        </w:rPr>
        <w:t xml:space="preserve"> Staj, Mesleki Eğitim, Eş zamanlı staj denetimi</w:t>
      </w:r>
    </w:p>
    <w:p w:rsidR="000712F8" w:rsidRPr="006D70E2" w:rsidRDefault="000712F8" w:rsidP="000712F8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tr-TR"/>
        </w:rPr>
      </w:pPr>
    </w:p>
    <w:p w:rsidR="000712F8" w:rsidRPr="006D70E2" w:rsidRDefault="000712F8" w:rsidP="006D70E2">
      <w:pPr>
        <w:autoSpaceDE w:val="0"/>
        <w:autoSpaceDN w:val="0"/>
        <w:adjustRightInd w:val="0"/>
        <w:jc w:val="both"/>
        <w:rPr>
          <w:rStyle w:val="hps"/>
          <w:color w:val="333333"/>
          <w:sz w:val="20"/>
          <w:szCs w:val="20"/>
          <w:lang w:val="en"/>
        </w:rPr>
      </w:pPr>
      <w:proofErr w:type="spellStart"/>
      <w:r w:rsidRPr="006D70E2">
        <w:rPr>
          <w:b/>
          <w:color w:val="000000"/>
          <w:sz w:val="20"/>
          <w:szCs w:val="20"/>
          <w:u w:val="single"/>
        </w:rPr>
        <w:t>Abstract</w:t>
      </w:r>
      <w:proofErr w:type="spellEnd"/>
      <w:r w:rsidR="006D70E2">
        <w:rPr>
          <w:b/>
          <w:color w:val="000000"/>
          <w:sz w:val="20"/>
          <w:szCs w:val="20"/>
          <w:u w:val="single"/>
        </w:rPr>
        <w:t>:</w:t>
      </w:r>
      <w:r w:rsidR="006D70E2" w:rsidRPr="006D70E2">
        <w:rPr>
          <w:b/>
          <w:color w:val="000000"/>
          <w:sz w:val="20"/>
          <w:szCs w:val="20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Internship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is one of the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most crucial elements of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the educational programs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 xml:space="preserve">of </w:t>
      </w:r>
      <w:r w:rsidR="009F4B42">
        <w:rPr>
          <w:rStyle w:val="hps"/>
          <w:color w:val="333333"/>
          <w:sz w:val="20"/>
          <w:szCs w:val="20"/>
          <w:lang w:val="en"/>
        </w:rPr>
        <w:t>all Universities</w:t>
      </w:r>
      <w:r w:rsidRPr="006D70E2">
        <w:rPr>
          <w:color w:val="333333"/>
          <w:sz w:val="20"/>
          <w:szCs w:val="20"/>
          <w:lang w:val="en"/>
        </w:rPr>
        <w:t xml:space="preserve">. </w:t>
      </w:r>
      <w:r w:rsidRPr="006D70E2">
        <w:rPr>
          <w:rStyle w:val="hps"/>
          <w:color w:val="333333"/>
          <w:sz w:val="20"/>
          <w:szCs w:val="20"/>
          <w:lang w:val="en"/>
        </w:rPr>
        <w:t>One of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the most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important pillars of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education is the internship received by business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school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 xml:space="preserve">students. </w:t>
      </w:r>
      <w:r w:rsidRPr="006D70E2">
        <w:rPr>
          <w:color w:val="333333"/>
          <w:sz w:val="20"/>
          <w:szCs w:val="20"/>
          <w:lang w:val="en"/>
        </w:rPr>
        <w:t xml:space="preserve"> </w:t>
      </w:r>
      <w:proofErr w:type="gramStart"/>
      <w:r w:rsidRPr="006D70E2">
        <w:rPr>
          <w:rStyle w:val="hps"/>
          <w:color w:val="333333"/>
          <w:sz w:val="20"/>
          <w:szCs w:val="20"/>
          <w:lang w:val="en"/>
        </w:rPr>
        <w:t>Both practicing in the business life by using their theoretical knowledge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acquired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during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training and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being prepared for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the problems of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business life by gaining pre-professional experience</w:t>
      </w:r>
      <w:r w:rsidRPr="006D70E2">
        <w:rPr>
          <w:color w:val="333333"/>
          <w:sz w:val="20"/>
          <w:szCs w:val="20"/>
          <w:lang w:val="en"/>
        </w:rPr>
        <w:t xml:space="preserve"> are</w:t>
      </w:r>
      <w:r w:rsidRPr="006D70E2">
        <w:rPr>
          <w:rStyle w:val="hps"/>
          <w:color w:val="333333"/>
          <w:sz w:val="20"/>
          <w:szCs w:val="20"/>
          <w:lang w:val="en"/>
        </w:rPr>
        <w:t xml:space="preserve"> important parts of education</w:t>
      </w:r>
      <w:r w:rsidRPr="006D70E2">
        <w:rPr>
          <w:color w:val="333333"/>
          <w:sz w:val="20"/>
          <w:szCs w:val="20"/>
          <w:lang w:val="en"/>
        </w:rPr>
        <w:t>.</w:t>
      </w:r>
      <w:proofErr w:type="gramEnd"/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Training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activities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taken in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college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provides an opportunity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to the students to observe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and practice the knowledge, skills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and habits in real environment</w:t>
      </w:r>
      <w:r w:rsidRPr="006D70E2">
        <w:rPr>
          <w:color w:val="333333"/>
          <w:sz w:val="20"/>
          <w:szCs w:val="20"/>
          <w:lang w:val="en"/>
        </w:rPr>
        <w:t xml:space="preserve">. </w:t>
      </w:r>
      <w:r w:rsidRPr="006D70E2">
        <w:rPr>
          <w:rStyle w:val="hps"/>
          <w:color w:val="333333"/>
          <w:sz w:val="20"/>
          <w:szCs w:val="20"/>
          <w:lang w:val="en"/>
        </w:rPr>
        <w:t>However,</w:t>
      </w:r>
      <w:r w:rsidRPr="006D70E2">
        <w:rPr>
          <w:color w:val="333333"/>
          <w:sz w:val="20"/>
          <w:szCs w:val="20"/>
          <w:lang w:val="en"/>
        </w:rPr>
        <w:t xml:space="preserve"> success of </w:t>
      </w:r>
      <w:r w:rsidRPr="006D70E2">
        <w:rPr>
          <w:rStyle w:val="hps"/>
          <w:color w:val="333333"/>
          <w:sz w:val="20"/>
          <w:szCs w:val="20"/>
          <w:lang w:val="en"/>
        </w:rPr>
        <w:t>students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doing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an internship</w:t>
      </w:r>
      <w:r w:rsidRPr="006D70E2">
        <w:rPr>
          <w:color w:val="333333"/>
          <w:sz w:val="20"/>
          <w:szCs w:val="20"/>
          <w:lang w:val="en"/>
        </w:rPr>
        <w:t xml:space="preserve"> depends on their </w:t>
      </w:r>
      <w:r w:rsidRPr="006D70E2">
        <w:rPr>
          <w:rStyle w:val="hps"/>
          <w:color w:val="333333"/>
          <w:sz w:val="20"/>
          <w:szCs w:val="20"/>
          <w:lang w:val="en"/>
        </w:rPr>
        <w:t>continuation to work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and also being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supervised by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specialized faculty members.</w:t>
      </w:r>
    </w:p>
    <w:p w:rsidR="000712F8" w:rsidRPr="006D70E2" w:rsidRDefault="000712F8" w:rsidP="000712F8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tr-TR"/>
        </w:rPr>
      </w:pPr>
    </w:p>
    <w:p w:rsidR="000712F8" w:rsidRPr="006D70E2" w:rsidRDefault="000712F8" w:rsidP="000712F8">
      <w:pPr>
        <w:pStyle w:val="WW-NormalWeb1"/>
        <w:snapToGrid w:val="0"/>
        <w:spacing w:before="60" w:after="60"/>
        <w:jc w:val="both"/>
        <w:rPr>
          <w:color w:val="333333"/>
          <w:sz w:val="20"/>
          <w:szCs w:val="20"/>
          <w:lang w:val="en"/>
        </w:rPr>
      </w:pPr>
      <w:r w:rsidRPr="006D70E2">
        <w:rPr>
          <w:rStyle w:val="hps"/>
          <w:color w:val="333333"/>
          <w:sz w:val="20"/>
          <w:szCs w:val="20"/>
          <w:lang w:val="en"/>
        </w:rPr>
        <w:t>Since the students usually do their internships in their hometowns, they are not supervised by</w:t>
      </w:r>
      <w:r w:rsidRPr="006D70E2">
        <w:rPr>
          <w:color w:val="333333"/>
          <w:sz w:val="20"/>
          <w:szCs w:val="20"/>
          <w:lang w:val="en"/>
        </w:rPr>
        <w:t xml:space="preserve"> the </w:t>
      </w:r>
      <w:r w:rsidRPr="006D70E2">
        <w:rPr>
          <w:rStyle w:val="hps"/>
          <w:color w:val="333333"/>
          <w:sz w:val="20"/>
          <w:szCs w:val="20"/>
          <w:lang w:val="en"/>
        </w:rPr>
        <w:t>faculty members</w:t>
      </w:r>
      <w:r w:rsidRPr="006D70E2">
        <w:rPr>
          <w:color w:val="333333"/>
          <w:sz w:val="20"/>
          <w:szCs w:val="20"/>
          <w:lang w:val="en"/>
        </w:rPr>
        <w:t>. Their internship books filled by them are mostly incomplete and incorrect.  S</w:t>
      </w:r>
      <w:r w:rsidRPr="006D70E2">
        <w:rPr>
          <w:rStyle w:val="hps"/>
          <w:color w:val="333333"/>
          <w:sz w:val="20"/>
          <w:szCs w:val="20"/>
          <w:lang w:val="en"/>
        </w:rPr>
        <w:t>uccess of the internship is possible by doing timely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controls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via</w:t>
      </w:r>
      <w:r w:rsidRPr="006D70E2">
        <w:rPr>
          <w:color w:val="333333"/>
          <w:sz w:val="20"/>
          <w:szCs w:val="20"/>
          <w:lang w:val="en"/>
        </w:rPr>
        <w:t xml:space="preserve"> expert </w:t>
      </w:r>
      <w:r w:rsidRPr="006D70E2">
        <w:rPr>
          <w:rStyle w:val="hps"/>
          <w:color w:val="333333"/>
          <w:sz w:val="20"/>
          <w:szCs w:val="20"/>
          <w:lang w:val="en"/>
        </w:rPr>
        <w:t>web software</w:t>
      </w:r>
      <w:r w:rsidRPr="006D70E2">
        <w:rPr>
          <w:color w:val="333333"/>
          <w:sz w:val="20"/>
          <w:szCs w:val="20"/>
          <w:lang w:val="en"/>
        </w:rPr>
        <w:t>.  For t</w:t>
      </w:r>
      <w:r w:rsidRPr="006D70E2">
        <w:rPr>
          <w:rStyle w:val="hps"/>
          <w:color w:val="333333"/>
          <w:sz w:val="20"/>
          <w:szCs w:val="20"/>
          <w:lang w:val="en"/>
        </w:rPr>
        <w:t xml:space="preserve">he first </w:t>
      </w:r>
      <w:r w:rsidR="00B724A7" w:rsidRPr="006D70E2">
        <w:rPr>
          <w:rStyle w:val="hps"/>
          <w:color w:val="333333"/>
          <w:sz w:val="20"/>
          <w:szCs w:val="20"/>
          <w:lang w:val="en"/>
        </w:rPr>
        <w:t>study</w:t>
      </w:r>
      <w:r w:rsidR="00B724A7" w:rsidRPr="006D70E2">
        <w:rPr>
          <w:color w:val="333333"/>
          <w:sz w:val="20"/>
          <w:szCs w:val="20"/>
          <w:lang w:val="en"/>
        </w:rPr>
        <w:t xml:space="preserve"> students</w:t>
      </w:r>
      <w:r w:rsidRPr="006D70E2">
        <w:rPr>
          <w:color w:val="333333"/>
          <w:sz w:val="20"/>
          <w:szCs w:val="20"/>
          <w:lang w:val="en"/>
        </w:rPr>
        <w:t xml:space="preserve"> will be chosen and these students will record their work to daily system.  </w:t>
      </w:r>
      <w:r w:rsidRPr="006D70E2">
        <w:rPr>
          <w:rStyle w:val="hps"/>
          <w:color w:val="333333"/>
          <w:sz w:val="20"/>
          <w:szCs w:val="20"/>
          <w:lang w:val="en"/>
        </w:rPr>
        <w:t>Operation and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implementation of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the system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will take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approximately 8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Pr="006D70E2">
        <w:rPr>
          <w:rStyle w:val="hps"/>
          <w:color w:val="333333"/>
          <w:sz w:val="20"/>
          <w:szCs w:val="20"/>
          <w:lang w:val="en"/>
        </w:rPr>
        <w:t>months</w:t>
      </w:r>
      <w:r w:rsidRPr="006D70E2">
        <w:rPr>
          <w:color w:val="333333"/>
          <w:sz w:val="20"/>
          <w:szCs w:val="20"/>
          <w:lang w:val="en"/>
        </w:rPr>
        <w:t>.</w:t>
      </w:r>
    </w:p>
    <w:p w:rsidR="000712F8" w:rsidRPr="006D70E2" w:rsidRDefault="000712F8" w:rsidP="000712F8">
      <w:pPr>
        <w:pStyle w:val="WW-NormalWeb1"/>
        <w:snapToGrid w:val="0"/>
        <w:spacing w:before="60" w:after="60"/>
        <w:jc w:val="both"/>
        <w:rPr>
          <w:rStyle w:val="hps"/>
          <w:color w:val="333333"/>
          <w:sz w:val="20"/>
          <w:szCs w:val="20"/>
          <w:lang w:val="en"/>
        </w:rPr>
      </w:pPr>
      <w:r w:rsidRPr="006D70E2">
        <w:rPr>
          <w:rStyle w:val="hps"/>
          <w:color w:val="333333"/>
          <w:sz w:val="20"/>
          <w:szCs w:val="20"/>
          <w:lang w:val="en"/>
        </w:rPr>
        <w:t>As a result,</w:t>
      </w:r>
      <w:r w:rsidRPr="006D70E2">
        <w:rPr>
          <w:color w:val="333333"/>
          <w:sz w:val="20"/>
          <w:szCs w:val="20"/>
          <w:lang w:val="en"/>
        </w:rPr>
        <w:t xml:space="preserve"> for eliminating the problems they encounter while doing their internship maximum benefit will be taken and it will be a model for </w:t>
      </w:r>
      <w:r w:rsidRPr="006D70E2">
        <w:rPr>
          <w:rStyle w:val="hps"/>
          <w:color w:val="333333"/>
          <w:sz w:val="20"/>
          <w:szCs w:val="20"/>
          <w:lang w:val="en"/>
        </w:rPr>
        <w:t>all</w:t>
      </w:r>
      <w:r w:rsidRPr="006D70E2">
        <w:rPr>
          <w:color w:val="333333"/>
          <w:sz w:val="20"/>
          <w:szCs w:val="20"/>
          <w:lang w:val="en"/>
        </w:rPr>
        <w:t xml:space="preserve"> </w:t>
      </w:r>
      <w:r w:rsidR="008F7532">
        <w:rPr>
          <w:rStyle w:val="hps"/>
          <w:color w:val="333333"/>
          <w:sz w:val="20"/>
          <w:szCs w:val="20"/>
          <w:lang w:val="en"/>
        </w:rPr>
        <w:t>Universities</w:t>
      </w:r>
      <w:r w:rsidRPr="006D70E2">
        <w:rPr>
          <w:rStyle w:val="hps"/>
          <w:color w:val="333333"/>
          <w:sz w:val="20"/>
          <w:szCs w:val="20"/>
          <w:lang w:val="en"/>
        </w:rPr>
        <w:t xml:space="preserve"> in our country.</w:t>
      </w:r>
    </w:p>
    <w:p w:rsidR="007613FE" w:rsidRPr="006D70E2" w:rsidRDefault="007613FE" w:rsidP="000712F8">
      <w:pPr>
        <w:pStyle w:val="WW-NormalWeb1"/>
        <w:snapToGrid w:val="0"/>
        <w:spacing w:before="60" w:after="60"/>
        <w:jc w:val="both"/>
        <w:rPr>
          <w:rStyle w:val="hps"/>
          <w:color w:val="333333"/>
          <w:sz w:val="20"/>
          <w:szCs w:val="20"/>
          <w:lang w:val="en"/>
        </w:rPr>
      </w:pPr>
    </w:p>
    <w:p w:rsidR="007613FE" w:rsidRPr="006D70E2" w:rsidRDefault="007613FE" w:rsidP="007613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24A7">
        <w:rPr>
          <w:b/>
          <w:sz w:val="20"/>
          <w:szCs w:val="20"/>
          <w:lang w:val="en-US"/>
        </w:rPr>
        <w:t>Key Words:</w:t>
      </w:r>
      <w:r w:rsidRPr="006D70E2">
        <w:rPr>
          <w:sz w:val="20"/>
          <w:szCs w:val="20"/>
          <w:lang w:val="en-US"/>
        </w:rPr>
        <w:t xml:space="preserve"> Internship, Vocational Training</w:t>
      </w:r>
      <w:r w:rsidRPr="006D70E2">
        <w:rPr>
          <w:sz w:val="20"/>
          <w:szCs w:val="20"/>
        </w:rPr>
        <w:t xml:space="preserve">, </w:t>
      </w:r>
      <w:r w:rsidRPr="006D70E2">
        <w:rPr>
          <w:sz w:val="20"/>
          <w:szCs w:val="20"/>
          <w:lang w:val="en-US"/>
        </w:rPr>
        <w:t>Simultaneous control of internship</w:t>
      </w:r>
    </w:p>
    <w:p w:rsidR="007613FE" w:rsidRPr="006D70E2" w:rsidRDefault="007613FE" w:rsidP="000712F8">
      <w:pPr>
        <w:pStyle w:val="WW-NormalWeb1"/>
        <w:snapToGrid w:val="0"/>
        <w:spacing w:before="60" w:after="60"/>
        <w:jc w:val="both"/>
        <w:rPr>
          <w:b/>
          <w:color w:val="000000"/>
          <w:sz w:val="20"/>
          <w:szCs w:val="20"/>
          <w:u w:val="single"/>
        </w:rPr>
      </w:pPr>
    </w:p>
    <w:p w:rsidR="002F12C1" w:rsidRPr="006D70E2" w:rsidRDefault="002F12C1">
      <w:pPr>
        <w:rPr>
          <w:sz w:val="20"/>
          <w:szCs w:val="20"/>
        </w:rPr>
      </w:pPr>
    </w:p>
    <w:p w:rsidR="00BB0505" w:rsidRPr="006343EB" w:rsidRDefault="005214C5">
      <w:pPr>
        <w:rPr>
          <w:b/>
          <w:sz w:val="20"/>
          <w:szCs w:val="20"/>
        </w:rPr>
      </w:pPr>
      <w:r w:rsidRPr="006343EB">
        <w:rPr>
          <w:b/>
          <w:sz w:val="20"/>
          <w:szCs w:val="20"/>
        </w:rPr>
        <w:t>1.</w:t>
      </w:r>
      <w:r w:rsidR="00BB0505" w:rsidRPr="006343EB">
        <w:rPr>
          <w:b/>
          <w:sz w:val="20"/>
          <w:szCs w:val="20"/>
        </w:rPr>
        <w:t>Giriş</w:t>
      </w:r>
    </w:p>
    <w:p w:rsidR="006343EB" w:rsidRDefault="006343EB" w:rsidP="008E4631">
      <w:pPr>
        <w:jc w:val="both"/>
        <w:rPr>
          <w:rFonts w:eastAsia="Times New Roman"/>
          <w:color w:val="333333"/>
          <w:sz w:val="20"/>
          <w:szCs w:val="20"/>
        </w:rPr>
        <w:sectPr w:rsidR="006343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451B" w:rsidRDefault="0073451B" w:rsidP="008E4631">
      <w:pPr>
        <w:jc w:val="both"/>
        <w:rPr>
          <w:rFonts w:eastAsia="Times New Roman"/>
          <w:color w:val="333333"/>
          <w:sz w:val="20"/>
          <w:szCs w:val="20"/>
        </w:rPr>
      </w:pPr>
      <w:r w:rsidRPr="00233C9F">
        <w:rPr>
          <w:rFonts w:eastAsia="Times New Roman"/>
          <w:color w:val="333333"/>
          <w:sz w:val="20"/>
          <w:szCs w:val="20"/>
        </w:rPr>
        <w:lastRenderedPageBreak/>
        <w:t xml:space="preserve">Staj, bir meslek veya sanat dalı ile ilgili alınan </w:t>
      </w:r>
      <w:r w:rsidR="00917C35">
        <w:rPr>
          <w:rFonts w:eastAsia="Times New Roman"/>
          <w:color w:val="333333"/>
          <w:sz w:val="20"/>
          <w:szCs w:val="20"/>
        </w:rPr>
        <w:t xml:space="preserve">teorik </w:t>
      </w:r>
      <w:r w:rsidRPr="00233C9F">
        <w:rPr>
          <w:rFonts w:eastAsia="Times New Roman"/>
          <w:color w:val="333333"/>
          <w:sz w:val="20"/>
          <w:szCs w:val="20"/>
        </w:rPr>
        <w:t>eğitimi uygulamak ve deneyim sahibi olmak amacıyla yürütülen etkinliktir. Stajyer ise, bu etkinliği bir ücret önkoşulu olmaksızın yerine getiren kimsedir</w:t>
      </w:r>
      <w:r w:rsidR="00917C35">
        <w:rPr>
          <w:rFonts w:eastAsia="Times New Roman"/>
          <w:color w:val="333333"/>
          <w:sz w:val="20"/>
          <w:szCs w:val="20"/>
        </w:rPr>
        <w:t>[1]</w:t>
      </w:r>
      <w:r w:rsidR="009F4B42">
        <w:rPr>
          <w:rFonts w:eastAsia="Times New Roman"/>
          <w:color w:val="333333"/>
          <w:sz w:val="20"/>
          <w:szCs w:val="20"/>
        </w:rPr>
        <w:t>.</w:t>
      </w:r>
      <w:r w:rsidRPr="0073451B">
        <w:rPr>
          <w:rFonts w:ascii="Verdana" w:hAnsi="Verdana"/>
          <w:color w:val="000000"/>
          <w:shd w:val="clear" w:color="auto" w:fill="FFFFFF"/>
        </w:rPr>
        <w:t xml:space="preserve"> </w:t>
      </w:r>
      <w:r w:rsidRPr="00917C35">
        <w:rPr>
          <w:rFonts w:eastAsia="Times New Roman"/>
          <w:color w:val="333333"/>
          <w:sz w:val="20"/>
          <w:szCs w:val="20"/>
        </w:rPr>
        <w:t xml:space="preserve">Stajyerler de işçi gibi işverene bağımlı olarak çalışırlar, ancak bilgisini artırma, </w:t>
      </w:r>
      <w:r w:rsidRPr="00917C35">
        <w:rPr>
          <w:rFonts w:eastAsia="Times New Roman"/>
          <w:color w:val="333333"/>
          <w:sz w:val="20"/>
          <w:szCs w:val="20"/>
        </w:rPr>
        <w:lastRenderedPageBreak/>
        <w:t>uygulama yapma ve deneyim sahibi olma amaçlarına dönük olarak kısa dönemli istihdam edildiklerinden</w:t>
      </w:r>
      <w:r w:rsidR="00917C35">
        <w:rPr>
          <w:rFonts w:eastAsia="Times New Roman"/>
          <w:color w:val="333333"/>
          <w:sz w:val="20"/>
          <w:szCs w:val="20"/>
        </w:rPr>
        <w:t xml:space="preserve"> ve iyi bir kontrol denetim sistemi olmadığından taraflarca istenen verim elde edilememektedir.</w:t>
      </w:r>
    </w:p>
    <w:p w:rsidR="00BB0505" w:rsidRPr="006D70E2" w:rsidRDefault="00745C63" w:rsidP="008E4631">
      <w:pPr>
        <w:jc w:val="both"/>
        <w:rPr>
          <w:rFonts w:eastAsia="Times New Roman"/>
          <w:color w:val="333333"/>
          <w:sz w:val="20"/>
          <w:szCs w:val="20"/>
        </w:rPr>
      </w:pPr>
      <w:r w:rsidRPr="006D70E2">
        <w:rPr>
          <w:rFonts w:eastAsia="Times New Roman"/>
          <w:color w:val="333333"/>
          <w:sz w:val="20"/>
          <w:szCs w:val="20"/>
        </w:rPr>
        <w:lastRenderedPageBreak/>
        <w:t>Ülkemizde ü</w:t>
      </w:r>
      <w:r w:rsidR="00BB0505" w:rsidRPr="006D70E2">
        <w:rPr>
          <w:rFonts w:eastAsia="Times New Roman"/>
          <w:color w:val="333333"/>
          <w:sz w:val="20"/>
          <w:szCs w:val="20"/>
        </w:rPr>
        <w:t xml:space="preserve">niversiteleşme oranı </w:t>
      </w:r>
      <w:r w:rsidRPr="006D70E2">
        <w:rPr>
          <w:rFonts w:eastAsia="Times New Roman"/>
          <w:color w:val="333333"/>
          <w:sz w:val="20"/>
          <w:szCs w:val="20"/>
        </w:rPr>
        <w:t>ve ü</w:t>
      </w:r>
      <w:r w:rsidR="00BB0505" w:rsidRPr="006D70E2">
        <w:rPr>
          <w:rFonts w:eastAsia="Times New Roman"/>
          <w:color w:val="333333"/>
          <w:sz w:val="20"/>
          <w:szCs w:val="20"/>
        </w:rPr>
        <w:t xml:space="preserve">niversite okuyan genç nüfus her geçen gün artmaktadır. </w:t>
      </w:r>
      <w:r w:rsidR="00321333" w:rsidRPr="006D70E2">
        <w:rPr>
          <w:rFonts w:eastAsia="Times New Roman"/>
          <w:color w:val="333333"/>
          <w:sz w:val="20"/>
          <w:szCs w:val="20"/>
        </w:rPr>
        <w:t xml:space="preserve">Aynı </w:t>
      </w:r>
      <w:r w:rsidR="00800ECC">
        <w:rPr>
          <w:rFonts w:eastAsia="Times New Roman"/>
          <w:color w:val="333333"/>
          <w:sz w:val="20"/>
          <w:szCs w:val="20"/>
        </w:rPr>
        <w:t xml:space="preserve">zamanda sanayileşme </w:t>
      </w:r>
      <w:r w:rsidR="00093FE9">
        <w:rPr>
          <w:rFonts w:eastAsia="Times New Roman"/>
          <w:color w:val="333333"/>
          <w:sz w:val="20"/>
          <w:szCs w:val="20"/>
        </w:rPr>
        <w:t xml:space="preserve">alanında </w:t>
      </w:r>
      <w:r w:rsidR="00093FE9" w:rsidRPr="006D70E2">
        <w:rPr>
          <w:rFonts w:eastAsia="Times New Roman"/>
          <w:color w:val="333333"/>
          <w:sz w:val="20"/>
          <w:szCs w:val="20"/>
        </w:rPr>
        <w:t>önemli</w:t>
      </w:r>
      <w:r w:rsidR="00BB0505" w:rsidRPr="006D70E2">
        <w:rPr>
          <w:rFonts w:eastAsia="Times New Roman"/>
          <w:color w:val="333333"/>
          <w:sz w:val="20"/>
          <w:szCs w:val="20"/>
        </w:rPr>
        <w:t xml:space="preserve"> gelişmeler kaydedilmektedir.</w:t>
      </w:r>
      <w:r w:rsidRPr="006D70E2">
        <w:rPr>
          <w:rFonts w:eastAsia="Times New Roman"/>
          <w:color w:val="333333"/>
          <w:sz w:val="20"/>
          <w:szCs w:val="20"/>
        </w:rPr>
        <w:t xml:space="preserve"> </w:t>
      </w:r>
      <w:r w:rsidR="00800ECC">
        <w:rPr>
          <w:rFonts w:eastAsia="Times New Roman"/>
          <w:color w:val="333333"/>
          <w:sz w:val="20"/>
          <w:szCs w:val="20"/>
        </w:rPr>
        <w:t xml:space="preserve">Bu gelişmelerin yanı sıra, </w:t>
      </w:r>
      <w:r w:rsidRPr="006D70E2">
        <w:rPr>
          <w:rFonts w:eastAsia="Times New Roman"/>
          <w:color w:val="333333"/>
          <w:sz w:val="20"/>
          <w:szCs w:val="20"/>
        </w:rPr>
        <w:t>diplomal</w:t>
      </w:r>
      <w:r w:rsidR="00093FE9">
        <w:rPr>
          <w:rFonts w:eastAsia="Times New Roman"/>
          <w:color w:val="333333"/>
          <w:sz w:val="20"/>
          <w:szCs w:val="20"/>
        </w:rPr>
        <w:t>ı gençler iş bulmakta zorlanmakta</w:t>
      </w:r>
      <w:r w:rsidRPr="006D70E2">
        <w:rPr>
          <w:rFonts w:eastAsia="Times New Roman"/>
          <w:color w:val="333333"/>
          <w:sz w:val="20"/>
          <w:szCs w:val="20"/>
        </w:rPr>
        <w:t>, işsizlik sor</w:t>
      </w:r>
      <w:r w:rsidR="003622FF" w:rsidRPr="006D70E2">
        <w:rPr>
          <w:rFonts w:eastAsia="Times New Roman"/>
          <w:color w:val="333333"/>
          <w:sz w:val="20"/>
          <w:szCs w:val="20"/>
        </w:rPr>
        <w:t xml:space="preserve">unu </w:t>
      </w:r>
      <w:r w:rsidR="00093FE9" w:rsidRPr="006D70E2">
        <w:rPr>
          <w:rFonts w:eastAsia="Times New Roman"/>
          <w:color w:val="333333"/>
          <w:sz w:val="20"/>
          <w:szCs w:val="20"/>
        </w:rPr>
        <w:t>da</w:t>
      </w:r>
      <w:r w:rsidR="00093FE9">
        <w:rPr>
          <w:rFonts w:eastAsia="Times New Roman"/>
          <w:color w:val="333333"/>
          <w:sz w:val="20"/>
          <w:szCs w:val="20"/>
        </w:rPr>
        <w:t xml:space="preserve"> </w:t>
      </w:r>
      <w:r w:rsidR="00093FE9" w:rsidRPr="006D70E2">
        <w:rPr>
          <w:rFonts w:eastAsia="Times New Roman"/>
          <w:color w:val="333333"/>
          <w:sz w:val="20"/>
          <w:szCs w:val="20"/>
        </w:rPr>
        <w:t>gençlerin</w:t>
      </w:r>
      <w:r w:rsidRPr="006D70E2">
        <w:rPr>
          <w:rFonts w:eastAsia="Times New Roman"/>
          <w:color w:val="333333"/>
          <w:sz w:val="20"/>
          <w:szCs w:val="20"/>
        </w:rPr>
        <w:t xml:space="preserve"> ve ailelerinin mutsuzluğuna sebep olmaktadır.</w:t>
      </w:r>
      <w:r w:rsidR="003622FF" w:rsidRPr="006D70E2">
        <w:rPr>
          <w:rFonts w:eastAsia="Times New Roman"/>
          <w:color w:val="333333"/>
          <w:sz w:val="20"/>
          <w:szCs w:val="20"/>
        </w:rPr>
        <w:t xml:space="preserve"> Türkiye İstatistik Kurumu'nun iş gücü </w:t>
      </w:r>
      <w:r w:rsidR="00862D8E" w:rsidRPr="006D70E2">
        <w:rPr>
          <w:rFonts w:eastAsia="Times New Roman"/>
          <w:color w:val="333333"/>
          <w:sz w:val="20"/>
          <w:szCs w:val="20"/>
        </w:rPr>
        <w:t>istatistiklerine bakıldığında 24</w:t>
      </w:r>
      <w:r w:rsidR="003622FF" w:rsidRPr="006D70E2">
        <w:rPr>
          <w:rFonts w:eastAsia="Times New Roman"/>
          <w:color w:val="333333"/>
          <w:sz w:val="20"/>
          <w:szCs w:val="20"/>
        </w:rPr>
        <w:t>-29 yaş arasındaki her 100 eğitimli gençten 30'unun işsiz olması, sorunun gerçek boyutlarını gözler önüne seriyor</w:t>
      </w:r>
      <w:r w:rsidR="00862D8E" w:rsidRPr="006D70E2">
        <w:rPr>
          <w:rFonts w:eastAsia="Times New Roman"/>
          <w:sz w:val="20"/>
          <w:szCs w:val="20"/>
        </w:rPr>
        <w:t>.</w:t>
      </w:r>
      <w:r w:rsidR="00862D8E" w:rsidRPr="006D70E2">
        <w:rPr>
          <w:rFonts w:eastAsia="Times New Roman"/>
          <w:color w:val="FF0000"/>
          <w:sz w:val="20"/>
          <w:szCs w:val="20"/>
        </w:rPr>
        <w:t xml:space="preserve"> </w:t>
      </w:r>
      <w:r w:rsidR="008E4631" w:rsidRPr="006D70E2">
        <w:rPr>
          <w:rFonts w:eastAsia="Times New Roman"/>
          <w:color w:val="333333"/>
          <w:sz w:val="20"/>
          <w:szCs w:val="20"/>
        </w:rPr>
        <w:t>Aynı</w:t>
      </w:r>
      <w:r w:rsidR="003622FF" w:rsidRPr="006D70E2">
        <w:rPr>
          <w:rFonts w:eastAsia="Times New Roman"/>
          <w:color w:val="333333"/>
          <w:sz w:val="20"/>
          <w:szCs w:val="20"/>
        </w:rPr>
        <w:t xml:space="preserve"> soruna </w:t>
      </w:r>
      <w:r w:rsidR="008E4631" w:rsidRPr="006D70E2">
        <w:rPr>
          <w:rFonts w:eastAsia="Times New Roman"/>
          <w:color w:val="333333"/>
          <w:sz w:val="20"/>
          <w:szCs w:val="20"/>
        </w:rPr>
        <w:t>işverenler</w:t>
      </w:r>
      <w:r w:rsidR="003622FF" w:rsidRPr="006D70E2">
        <w:rPr>
          <w:rFonts w:eastAsia="Times New Roman"/>
          <w:color w:val="333333"/>
          <w:sz w:val="20"/>
          <w:szCs w:val="20"/>
        </w:rPr>
        <w:t>, sanayiciler ve şirketlerin insan kaynakları yöneticileri gözüyle bakınca sorun farklı boyutlarda görülmektedir. Bu kişiler aradıkları nitelikli elemanı bulmada zorlandıklarını ifade etmektedirler.</w:t>
      </w:r>
      <w:r w:rsidR="008E4631" w:rsidRPr="006D70E2">
        <w:rPr>
          <w:rFonts w:eastAsia="Times New Roman"/>
          <w:color w:val="333333"/>
          <w:sz w:val="20"/>
          <w:szCs w:val="20"/>
        </w:rPr>
        <w:t xml:space="preserve"> Ortada üniversite diplomasını her kapıyı açan sihirli bir anahtar gibi gören, iş dünyası hakkında en ufak bir fikre sahip olmayan binlerce genç var</w:t>
      </w:r>
      <w:r w:rsidR="00093FE9">
        <w:rPr>
          <w:rFonts w:eastAsia="Times New Roman"/>
          <w:color w:val="333333"/>
          <w:sz w:val="20"/>
          <w:szCs w:val="20"/>
        </w:rPr>
        <w:t>. B</w:t>
      </w:r>
      <w:r w:rsidR="008E4631" w:rsidRPr="006D70E2">
        <w:rPr>
          <w:rFonts w:eastAsia="Times New Roman"/>
          <w:color w:val="333333"/>
          <w:sz w:val="20"/>
          <w:szCs w:val="20"/>
        </w:rPr>
        <w:t>u gençler</w:t>
      </w:r>
      <w:r w:rsidR="00022FE6" w:rsidRPr="006D70E2">
        <w:rPr>
          <w:rFonts w:eastAsia="Times New Roman"/>
          <w:color w:val="333333"/>
          <w:sz w:val="20"/>
          <w:szCs w:val="20"/>
        </w:rPr>
        <w:t>in</w:t>
      </w:r>
      <w:r w:rsidR="008E4631" w:rsidRPr="006D70E2">
        <w:rPr>
          <w:rFonts w:eastAsia="Times New Roman"/>
          <w:color w:val="333333"/>
          <w:sz w:val="20"/>
          <w:szCs w:val="20"/>
        </w:rPr>
        <w:t xml:space="preserve"> kendilerini yetiştirmek için maalesef fazla bir çab</w:t>
      </w:r>
      <w:r w:rsidR="00093FE9">
        <w:rPr>
          <w:rFonts w:eastAsia="Times New Roman"/>
          <w:color w:val="333333"/>
          <w:sz w:val="20"/>
          <w:szCs w:val="20"/>
        </w:rPr>
        <w:t>aları ise yok</w:t>
      </w:r>
      <w:r w:rsidR="0073451B">
        <w:rPr>
          <w:rFonts w:eastAsia="Times New Roman"/>
          <w:color w:val="333333"/>
          <w:sz w:val="20"/>
          <w:szCs w:val="20"/>
        </w:rPr>
        <w:t>.</w:t>
      </w:r>
      <w:r w:rsidR="00093FE9">
        <w:rPr>
          <w:rFonts w:eastAsia="Times New Roman"/>
          <w:color w:val="333333"/>
          <w:sz w:val="20"/>
          <w:szCs w:val="20"/>
        </w:rPr>
        <w:t xml:space="preserve"> İşverenler,</w:t>
      </w:r>
      <w:r w:rsidR="0073451B">
        <w:rPr>
          <w:rFonts w:eastAsia="Times New Roman"/>
          <w:color w:val="333333"/>
          <w:sz w:val="20"/>
          <w:szCs w:val="20"/>
        </w:rPr>
        <w:t xml:space="preserve"> </w:t>
      </w:r>
      <w:r w:rsidR="00093FE9">
        <w:rPr>
          <w:rFonts w:eastAsia="Times New Roman"/>
          <w:color w:val="333333"/>
          <w:sz w:val="20"/>
          <w:szCs w:val="20"/>
        </w:rPr>
        <w:t>o</w:t>
      </w:r>
      <w:r w:rsidR="008E4631" w:rsidRPr="006D70E2">
        <w:rPr>
          <w:rFonts w:eastAsia="Times New Roman"/>
          <w:color w:val="333333"/>
          <w:sz w:val="20"/>
          <w:szCs w:val="20"/>
        </w:rPr>
        <w:t>kurke</w:t>
      </w:r>
      <w:r w:rsidR="00093FE9">
        <w:rPr>
          <w:rFonts w:eastAsia="Times New Roman"/>
          <w:color w:val="333333"/>
          <w:sz w:val="20"/>
          <w:szCs w:val="20"/>
        </w:rPr>
        <w:t xml:space="preserve">n staja önem vermeyip </w:t>
      </w:r>
      <w:r w:rsidR="00093FE9" w:rsidRPr="006D70E2">
        <w:rPr>
          <w:rFonts w:eastAsia="Times New Roman"/>
          <w:color w:val="333333"/>
          <w:sz w:val="20"/>
          <w:szCs w:val="20"/>
        </w:rPr>
        <w:t>sadece</w:t>
      </w:r>
      <w:r w:rsidR="00022FE6" w:rsidRPr="006D70E2">
        <w:rPr>
          <w:rFonts w:eastAsia="Times New Roman"/>
          <w:color w:val="333333"/>
          <w:sz w:val="20"/>
          <w:szCs w:val="20"/>
        </w:rPr>
        <w:t xml:space="preserve"> teorik bi</w:t>
      </w:r>
      <w:r w:rsidR="00093FE9">
        <w:rPr>
          <w:rFonts w:eastAsia="Times New Roman"/>
          <w:color w:val="333333"/>
          <w:sz w:val="20"/>
          <w:szCs w:val="20"/>
        </w:rPr>
        <w:t>lgilerle yetinen öğrencilerin</w:t>
      </w:r>
      <w:r w:rsidR="00022FE6" w:rsidRPr="006D70E2">
        <w:rPr>
          <w:rFonts w:eastAsia="Times New Roman"/>
          <w:color w:val="333333"/>
          <w:sz w:val="20"/>
          <w:szCs w:val="20"/>
        </w:rPr>
        <w:t>,</w:t>
      </w:r>
      <w:r w:rsidR="00093FE9">
        <w:rPr>
          <w:rFonts w:eastAsia="Times New Roman"/>
          <w:color w:val="333333"/>
          <w:sz w:val="20"/>
          <w:szCs w:val="20"/>
        </w:rPr>
        <w:t xml:space="preserve"> yenilikçi gelişmeleri takip eden işletmelerine bir katkı sağlayamayacaklarını düşünmektedirler</w:t>
      </w:r>
      <w:r w:rsidR="0073451B">
        <w:rPr>
          <w:rFonts w:eastAsia="Times New Roman"/>
          <w:color w:val="333333"/>
          <w:sz w:val="20"/>
          <w:szCs w:val="20"/>
        </w:rPr>
        <w:t>[2].</w:t>
      </w:r>
      <w:r w:rsidR="009C7280" w:rsidRPr="006D70E2">
        <w:rPr>
          <w:rFonts w:eastAsia="Times New Roman"/>
          <w:color w:val="333333"/>
          <w:sz w:val="20"/>
          <w:szCs w:val="20"/>
        </w:rPr>
        <w:t xml:space="preserve"> </w:t>
      </w:r>
    </w:p>
    <w:p w:rsidR="009C7280" w:rsidRPr="006D70E2" w:rsidRDefault="009C7280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9C7280" w:rsidRPr="006D70E2" w:rsidRDefault="009C7280" w:rsidP="008E4631">
      <w:pPr>
        <w:jc w:val="both"/>
        <w:rPr>
          <w:rFonts w:eastAsia="Times New Roman"/>
          <w:color w:val="333333"/>
          <w:sz w:val="20"/>
          <w:szCs w:val="20"/>
        </w:rPr>
      </w:pPr>
      <w:r w:rsidRPr="006D70E2">
        <w:rPr>
          <w:rFonts w:eastAsia="Times New Roman"/>
          <w:color w:val="333333"/>
          <w:sz w:val="20"/>
          <w:szCs w:val="20"/>
        </w:rPr>
        <w:t xml:space="preserve">Bu problemlerin giderilmesi veya </w:t>
      </w:r>
      <w:r w:rsidR="00862D8E" w:rsidRPr="006D70E2">
        <w:rPr>
          <w:rFonts w:eastAsia="Times New Roman"/>
          <w:color w:val="333333"/>
          <w:sz w:val="20"/>
          <w:szCs w:val="20"/>
        </w:rPr>
        <w:t>şikâyetlerin</w:t>
      </w:r>
      <w:r w:rsidRPr="006D70E2">
        <w:rPr>
          <w:rFonts w:eastAsia="Times New Roman"/>
          <w:color w:val="333333"/>
          <w:sz w:val="20"/>
          <w:szCs w:val="20"/>
        </w:rPr>
        <w:t xml:space="preserve"> en aza indirilmesi</w:t>
      </w:r>
      <w:r w:rsidR="00093FE9">
        <w:rPr>
          <w:rFonts w:eastAsia="Times New Roman"/>
          <w:color w:val="333333"/>
          <w:sz w:val="20"/>
          <w:szCs w:val="20"/>
        </w:rPr>
        <w:t>,</w:t>
      </w:r>
      <w:r w:rsidRPr="006D70E2">
        <w:rPr>
          <w:rFonts w:eastAsia="Times New Roman"/>
          <w:color w:val="333333"/>
          <w:sz w:val="20"/>
          <w:szCs w:val="20"/>
        </w:rPr>
        <w:t xml:space="preserve"> öğrencilerin okul döneminde işletmelerde yaptıkları stajın verimli bir şekilde gerçekl</w:t>
      </w:r>
      <w:r w:rsidR="009A2E39">
        <w:rPr>
          <w:rFonts w:eastAsia="Times New Roman"/>
          <w:color w:val="333333"/>
          <w:sz w:val="20"/>
          <w:szCs w:val="20"/>
        </w:rPr>
        <w:t>eştirilmesi ile mümkün</w:t>
      </w:r>
      <w:r w:rsidR="00093FE9">
        <w:rPr>
          <w:rFonts w:eastAsia="Times New Roman"/>
          <w:color w:val="333333"/>
          <w:sz w:val="20"/>
          <w:szCs w:val="20"/>
        </w:rPr>
        <w:t xml:space="preserve"> olabilir</w:t>
      </w:r>
      <w:r w:rsidRPr="006D70E2">
        <w:rPr>
          <w:rFonts w:eastAsia="Times New Roman"/>
          <w:color w:val="333333"/>
          <w:sz w:val="20"/>
          <w:szCs w:val="20"/>
        </w:rPr>
        <w:t xml:space="preserve">. Staj döneminin </w:t>
      </w:r>
      <w:r w:rsidR="00313D52" w:rsidRPr="006D70E2">
        <w:rPr>
          <w:rFonts w:eastAsia="Times New Roman"/>
          <w:color w:val="333333"/>
          <w:sz w:val="20"/>
          <w:szCs w:val="20"/>
        </w:rPr>
        <w:t>verimli</w:t>
      </w:r>
      <w:r w:rsidR="00313D52">
        <w:rPr>
          <w:rFonts w:eastAsia="Times New Roman"/>
          <w:color w:val="333333"/>
          <w:sz w:val="20"/>
          <w:szCs w:val="20"/>
        </w:rPr>
        <w:t xml:space="preserve"> </w:t>
      </w:r>
      <w:r w:rsidR="00313D52" w:rsidRPr="006D70E2">
        <w:rPr>
          <w:rFonts w:eastAsia="Times New Roman"/>
          <w:color w:val="333333"/>
          <w:sz w:val="20"/>
          <w:szCs w:val="20"/>
        </w:rPr>
        <w:t>geçmesi</w:t>
      </w:r>
      <w:r w:rsidR="00313D52">
        <w:rPr>
          <w:rFonts w:eastAsia="Times New Roman"/>
          <w:color w:val="333333"/>
          <w:sz w:val="20"/>
          <w:szCs w:val="20"/>
        </w:rPr>
        <w:t xml:space="preserve"> ancak</w:t>
      </w:r>
      <w:r w:rsidRPr="006D70E2">
        <w:rPr>
          <w:rFonts w:eastAsia="Times New Roman"/>
          <w:color w:val="333333"/>
          <w:sz w:val="20"/>
          <w:szCs w:val="20"/>
        </w:rPr>
        <w:t xml:space="preserve"> iyi bir takip sistemi ile mümkün olabil</w:t>
      </w:r>
      <w:r w:rsidR="009A2E39">
        <w:rPr>
          <w:rFonts w:eastAsia="Times New Roman"/>
          <w:color w:val="333333"/>
          <w:sz w:val="20"/>
          <w:szCs w:val="20"/>
        </w:rPr>
        <w:t>ir. İnternet teknolojisinin bir</w:t>
      </w:r>
      <w:r w:rsidRPr="006D70E2">
        <w:rPr>
          <w:rFonts w:eastAsia="Times New Roman"/>
          <w:color w:val="333333"/>
          <w:sz w:val="20"/>
          <w:szCs w:val="20"/>
        </w:rPr>
        <w:t>çok alanda işleri kolaylaştırdığı</w:t>
      </w:r>
      <w:r w:rsidR="00313D52">
        <w:rPr>
          <w:rFonts w:eastAsia="Times New Roman"/>
          <w:color w:val="333333"/>
          <w:sz w:val="20"/>
          <w:szCs w:val="20"/>
        </w:rPr>
        <w:t xml:space="preserve"> bilinen bir gerçektir. S</w:t>
      </w:r>
      <w:r w:rsidRPr="006D70E2">
        <w:rPr>
          <w:rFonts w:eastAsia="Times New Roman"/>
          <w:color w:val="333333"/>
          <w:sz w:val="20"/>
          <w:szCs w:val="20"/>
        </w:rPr>
        <w:t>taj takibi konusunda da</w:t>
      </w:r>
      <w:r w:rsidR="00313D52">
        <w:rPr>
          <w:rFonts w:eastAsia="Times New Roman"/>
          <w:color w:val="333333"/>
          <w:sz w:val="20"/>
          <w:szCs w:val="20"/>
        </w:rPr>
        <w:t>,</w:t>
      </w:r>
      <w:r w:rsidRPr="006D70E2">
        <w:rPr>
          <w:rFonts w:eastAsia="Times New Roman"/>
          <w:color w:val="333333"/>
          <w:sz w:val="20"/>
          <w:szCs w:val="20"/>
        </w:rPr>
        <w:t xml:space="preserve"> oluşturulan bir otomasyon sistemi ile öğrencilerin staj dönemlerinde işveren ve üniversitedeki danışmanları tarafından </w:t>
      </w:r>
      <w:r w:rsidR="00313D52">
        <w:rPr>
          <w:rFonts w:eastAsia="Times New Roman"/>
          <w:color w:val="333333"/>
          <w:sz w:val="20"/>
          <w:szCs w:val="20"/>
        </w:rPr>
        <w:t>internet üzerinden takip edilmeleri mümkündür</w:t>
      </w:r>
      <w:r w:rsidRPr="006D70E2">
        <w:rPr>
          <w:rFonts w:eastAsia="Times New Roman"/>
          <w:color w:val="333333"/>
          <w:sz w:val="20"/>
          <w:szCs w:val="20"/>
        </w:rPr>
        <w:t>. Öğrenci iş</w:t>
      </w:r>
      <w:r w:rsidR="00B0262C" w:rsidRPr="006D70E2">
        <w:rPr>
          <w:rFonts w:eastAsia="Times New Roman"/>
          <w:color w:val="333333"/>
          <w:sz w:val="20"/>
          <w:szCs w:val="20"/>
        </w:rPr>
        <w:t>l</w:t>
      </w:r>
      <w:r w:rsidRPr="006D70E2">
        <w:rPr>
          <w:rFonts w:eastAsia="Times New Roman"/>
          <w:color w:val="333333"/>
          <w:sz w:val="20"/>
          <w:szCs w:val="20"/>
        </w:rPr>
        <w:t>e</w:t>
      </w:r>
      <w:r w:rsidR="00B0262C" w:rsidRPr="006D70E2">
        <w:rPr>
          <w:rFonts w:eastAsia="Times New Roman"/>
          <w:color w:val="333333"/>
          <w:sz w:val="20"/>
          <w:szCs w:val="20"/>
        </w:rPr>
        <w:t>t</w:t>
      </w:r>
      <w:r w:rsidRPr="006D70E2">
        <w:rPr>
          <w:rFonts w:eastAsia="Times New Roman"/>
          <w:color w:val="333333"/>
          <w:sz w:val="20"/>
          <w:szCs w:val="20"/>
        </w:rPr>
        <w:t>mede aldığı pratik e</w:t>
      </w:r>
      <w:r w:rsidR="00B0262C" w:rsidRPr="006D70E2">
        <w:rPr>
          <w:rFonts w:eastAsia="Times New Roman"/>
          <w:color w:val="333333"/>
          <w:sz w:val="20"/>
          <w:szCs w:val="20"/>
        </w:rPr>
        <w:t>ğitimle ilgili günlük r</w:t>
      </w:r>
      <w:r w:rsidR="009A2E39">
        <w:rPr>
          <w:rFonts w:eastAsia="Times New Roman"/>
          <w:color w:val="333333"/>
          <w:sz w:val="20"/>
          <w:szCs w:val="20"/>
        </w:rPr>
        <w:t>aporlarını zamanında otomasyona girerek</w:t>
      </w:r>
      <w:r w:rsidR="00B0262C" w:rsidRPr="006D70E2">
        <w:rPr>
          <w:rFonts w:eastAsia="Times New Roman"/>
          <w:color w:val="333333"/>
          <w:sz w:val="20"/>
          <w:szCs w:val="20"/>
        </w:rPr>
        <w:t xml:space="preserve"> dolduracak</w:t>
      </w:r>
      <w:r w:rsidR="00313D52">
        <w:rPr>
          <w:rFonts w:eastAsia="Times New Roman"/>
          <w:color w:val="333333"/>
          <w:sz w:val="20"/>
          <w:szCs w:val="20"/>
        </w:rPr>
        <w:t>,</w:t>
      </w:r>
      <w:r w:rsidR="00B0262C" w:rsidRPr="006D70E2">
        <w:rPr>
          <w:rFonts w:eastAsia="Times New Roman"/>
          <w:color w:val="333333"/>
          <w:sz w:val="20"/>
          <w:szCs w:val="20"/>
        </w:rPr>
        <w:t xml:space="preserve"> daha sonra işyeri yetkilisi ve danışmanı tarafından aynı gün içerisinde veya bir gün sonra kontrol edilerek onaylanacaktır. Uygun görülmeyen raporlar yetkililer tarafında öğrenciye zamanında iade edilebilecektir. </w:t>
      </w:r>
    </w:p>
    <w:p w:rsidR="00403BD6" w:rsidRPr="006D70E2" w:rsidRDefault="00403BD6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403BD6" w:rsidRPr="006D70E2" w:rsidRDefault="00016B1B" w:rsidP="00016B1B">
      <w:pPr>
        <w:pStyle w:val="Style1"/>
        <w:widowControl/>
        <w:spacing w:before="10"/>
        <w:jc w:val="left"/>
        <w:rPr>
          <w:rStyle w:val="FontStyle31"/>
        </w:rPr>
      </w:pPr>
      <w:r w:rsidRPr="006D70E2">
        <w:rPr>
          <w:rStyle w:val="FontStyle31"/>
        </w:rPr>
        <w:t>2. Üniversitelerin Staj Uygulama Sürecinin Değerlendirilmesi</w:t>
      </w:r>
    </w:p>
    <w:p w:rsidR="005214C5" w:rsidRPr="006D70E2" w:rsidRDefault="005214C5" w:rsidP="008E4631">
      <w:pPr>
        <w:jc w:val="both"/>
        <w:rPr>
          <w:rFonts w:eastAsia="Times New Roman"/>
          <w:color w:val="333333"/>
          <w:sz w:val="20"/>
          <w:szCs w:val="20"/>
        </w:rPr>
      </w:pPr>
      <w:r w:rsidRPr="006D70E2">
        <w:rPr>
          <w:rFonts w:eastAsia="Times New Roman"/>
          <w:color w:val="333333"/>
          <w:sz w:val="20"/>
          <w:szCs w:val="20"/>
        </w:rPr>
        <w:t xml:space="preserve"> Üniversiteler </w:t>
      </w:r>
      <w:r w:rsidR="001B0D89" w:rsidRPr="006D70E2">
        <w:rPr>
          <w:rFonts w:eastAsia="Times New Roman"/>
          <w:color w:val="333333"/>
          <w:sz w:val="20"/>
          <w:szCs w:val="20"/>
        </w:rPr>
        <w:t>öğrenciler için</w:t>
      </w:r>
      <w:r w:rsidR="00313D52">
        <w:rPr>
          <w:rFonts w:eastAsia="Times New Roman"/>
          <w:color w:val="333333"/>
          <w:sz w:val="20"/>
          <w:szCs w:val="20"/>
        </w:rPr>
        <w:t xml:space="preserve"> staj dönemleri belirlemektedirler. Ö</w:t>
      </w:r>
      <w:r w:rsidR="001B0D89" w:rsidRPr="006D70E2">
        <w:rPr>
          <w:rFonts w:eastAsia="Times New Roman"/>
          <w:color w:val="333333"/>
          <w:sz w:val="20"/>
          <w:szCs w:val="20"/>
        </w:rPr>
        <w:t>zellikle yaz döne</w:t>
      </w:r>
      <w:r w:rsidR="00313D52">
        <w:rPr>
          <w:rFonts w:eastAsia="Times New Roman"/>
          <w:color w:val="333333"/>
          <w:sz w:val="20"/>
          <w:szCs w:val="20"/>
        </w:rPr>
        <w:t>mlerinde bir veya iki dönem</w:t>
      </w:r>
      <w:r w:rsidR="001B0D89" w:rsidRPr="006D70E2">
        <w:rPr>
          <w:rFonts w:eastAsia="Times New Roman"/>
          <w:color w:val="333333"/>
          <w:sz w:val="20"/>
          <w:szCs w:val="20"/>
        </w:rPr>
        <w:t xml:space="preserve"> olacak şekilde öğrencilere staj yapma </w:t>
      </w:r>
      <w:r w:rsidR="009A2E39" w:rsidRPr="006D70E2">
        <w:rPr>
          <w:rFonts w:eastAsia="Times New Roman"/>
          <w:color w:val="333333"/>
          <w:sz w:val="20"/>
          <w:szCs w:val="20"/>
        </w:rPr>
        <w:t>imkânı</w:t>
      </w:r>
      <w:r w:rsidR="009A2E39">
        <w:rPr>
          <w:rFonts w:eastAsia="Times New Roman"/>
          <w:color w:val="333333"/>
          <w:sz w:val="20"/>
          <w:szCs w:val="20"/>
        </w:rPr>
        <w:t xml:space="preserve"> sağla</w:t>
      </w:r>
      <w:r w:rsidR="00313D52">
        <w:rPr>
          <w:rFonts w:eastAsia="Times New Roman"/>
          <w:color w:val="333333"/>
          <w:sz w:val="20"/>
          <w:szCs w:val="20"/>
        </w:rPr>
        <w:t>n</w:t>
      </w:r>
      <w:r w:rsidR="009A2E39">
        <w:rPr>
          <w:rFonts w:eastAsia="Times New Roman"/>
          <w:color w:val="333333"/>
          <w:sz w:val="20"/>
          <w:szCs w:val="20"/>
        </w:rPr>
        <w:t xml:space="preserve">maktadır[3]. </w:t>
      </w:r>
      <w:r w:rsidR="001B0D89" w:rsidRPr="006D70E2">
        <w:rPr>
          <w:rFonts w:eastAsia="Times New Roman"/>
          <w:color w:val="333333"/>
          <w:sz w:val="20"/>
          <w:szCs w:val="20"/>
        </w:rPr>
        <w:t>Öğrenciler genellikle staj yapacakları</w:t>
      </w:r>
      <w:r w:rsidR="00313D52">
        <w:rPr>
          <w:rFonts w:eastAsia="Times New Roman"/>
          <w:color w:val="333333"/>
          <w:sz w:val="20"/>
          <w:szCs w:val="20"/>
        </w:rPr>
        <w:t xml:space="preserve"> kurumları kendileri seçerler. Öğrencisi oldukları</w:t>
      </w:r>
      <w:r w:rsidR="001B0D89" w:rsidRPr="006D70E2">
        <w:rPr>
          <w:rFonts w:eastAsia="Times New Roman"/>
          <w:color w:val="333333"/>
          <w:sz w:val="20"/>
          <w:szCs w:val="20"/>
        </w:rPr>
        <w:t xml:space="preserve"> bölü</w:t>
      </w:r>
      <w:r w:rsidR="00313D52">
        <w:rPr>
          <w:rFonts w:eastAsia="Times New Roman"/>
          <w:color w:val="333333"/>
          <w:sz w:val="20"/>
          <w:szCs w:val="20"/>
        </w:rPr>
        <w:t>mün</w:t>
      </w:r>
      <w:r w:rsidR="001B0D89" w:rsidRPr="006D70E2">
        <w:rPr>
          <w:rFonts w:eastAsia="Times New Roman"/>
          <w:color w:val="333333"/>
          <w:sz w:val="20"/>
          <w:szCs w:val="20"/>
        </w:rPr>
        <w:t xml:space="preserve"> hazırlamış oldukları staj başvuru formlarını doldurarak staj </w:t>
      </w:r>
      <w:r w:rsidR="001B0D89" w:rsidRPr="006D70E2">
        <w:rPr>
          <w:rFonts w:eastAsia="Times New Roman"/>
          <w:color w:val="333333"/>
          <w:sz w:val="20"/>
          <w:szCs w:val="20"/>
        </w:rPr>
        <w:lastRenderedPageBreak/>
        <w:t>yapacakları iş</w:t>
      </w:r>
      <w:r w:rsidR="00313D52">
        <w:rPr>
          <w:rFonts w:eastAsia="Times New Roman"/>
          <w:color w:val="333333"/>
          <w:sz w:val="20"/>
          <w:szCs w:val="20"/>
        </w:rPr>
        <w:t>yerindeki yetkiliye imzalatırlar. Sonra okuldaki danışman hocalarına teslim ederle</w:t>
      </w:r>
      <w:r w:rsidR="001B0D89" w:rsidRPr="006D70E2">
        <w:rPr>
          <w:rFonts w:eastAsia="Times New Roman"/>
          <w:color w:val="333333"/>
          <w:sz w:val="20"/>
          <w:szCs w:val="20"/>
        </w:rPr>
        <w:t>r. Danışma</w:t>
      </w:r>
      <w:r w:rsidR="00313D52">
        <w:rPr>
          <w:rFonts w:eastAsia="Times New Roman"/>
          <w:color w:val="333333"/>
          <w:sz w:val="20"/>
          <w:szCs w:val="20"/>
        </w:rPr>
        <w:t>n</w:t>
      </w:r>
      <w:r w:rsidR="001B0D89" w:rsidRPr="006D70E2">
        <w:rPr>
          <w:rFonts w:eastAsia="Times New Roman"/>
          <w:color w:val="333333"/>
          <w:sz w:val="20"/>
          <w:szCs w:val="20"/>
        </w:rPr>
        <w:t>lar</w:t>
      </w:r>
      <w:r w:rsidR="00313D52">
        <w:rPr>
          <w:rFonts w:eastAsia="Times New Roman"/>
          <w:color w:val="333333"/>
          <w:sz w:val="20"/>
          <w:szCs w:val="20"/>
        </w:rPr>
        <w:t>,</w:t>
      </w:r>
      <w:r w:rsidR="001B0D89" w:rsidRPr="006D70E2">
        <w:rPr>
          <w:rFonts w:eastAsia="Times New Roman"/>
          <w:color w:val="333333"/>
          <w:sz w:val="20"/>
          <w:szCs w:val="20"/>
        </w:rPr>
        <w:t xml:space="preserve"> staj için uygun buldukları iş yerlerini onayladıktan so</w:t>
      </w:r>
      <w:r w:rsidR="002C7BDC" w:rsidRPr="006D70E2">
        <w:rPr>
          <w:rFonts w:eastAsia="Times New Roman"/>
          <w:color w:val="333333"/>
          <w:sz w:val="20"/>
          <w:szCs w:val="20"/>
        </w:rPr>
        <w:t>nra</w:t>
      </w:r>
      <w:r w:rsidR="00313D52">
        <w:rPr>
          <w:rFonts w:eastAsia="Times New Roman"/>
          <w:color w:val="333333"/>
          <w:sz w:val="20"/>
          <w:szCs w:val="20"/>
        </w:rPr>
        <w:t>,</w:t>
      </w:r>
      <w:r w:rsidR="002C7BDC" w:rsidRPr="006D70E2">
        <w:rPr>
          <w:rFonts w:eastAsia="Times New Roman"/>
          <w:color w:val="333333"/>
          <w:sz w:val="20"/>
          <w:szCs w:val="20"/>
        </w:rPr>
        <w:t xml:space="preserve"> formlar danışmalara veya ilgili bölümün s</w:t>
      </w:r>
      <w:r w:rsidR="00313D52">
        <w:rPr>
          <w:rFonts w:eastAsia="Times New Roman"/>
          <w:color w:val="333333"/>
          <w:sz w:val="20"/>
          <w:szCs w:val="20"/>
        </w:rPr>
        <w:t>taj kuruluna teslim edilir</w:t>
      </w:r>
      <w:r w:rsidR="002C7BDC" w:rsidRPr="006D70E2">
        <w:rPr>
          <w:rFonts w:eastAsia="Times New Roman"/>
          <w:color w:val="333333"/>
          <w:sz w:val="20"/>
          <w:szCs w:val="20"/>
        </w:rPr>
        <w:t>. Öğrenciler okudukları birim veya bölüm tarafından hazırlanmış staj</w:t>
      </w:r>
      <w:r w:rsidR="000C3145">
        <w:rPr>
          <w:rFonts w:eastAsia="Times New Roman"/>
          <w:color w:val="333333"/>
          <w:sz w:val="20"/>
          <w:szCs w:val="20"/>
        </w:rPr>
        <w:t xml:space="preserve"> defterini temin ettikten sonra</w:t>
      </w:r>
      <w:r w:rsidR="00313D52">
        <w:rPr>
          <w:rFonts w:eastAsia="Times New Roman"/>
          <w:color w:val="333333"/>
          <w:sz w:val="20"/>
          <w:szCs w:val="20"/>
        </w:rPr>
        <w:t xml:space="preserve">, </w:t>
      </w:r>
      <w:r w:rsidR="002C7BDC" w:rsidRPr="006D70E2">
        <w:rPr>
          <w:rFonts w:eastAsia="Times New Roman"/>
          <w:color w:val="333333"/>
          <w:sz w:val="20"/>
          <w:szCs w:val="20"/>
        </w:rPr>
        <w:t>il</w:t>
      </w:r>
      <w:r w:rsidR="000C3145">
        <w:rPr>
          <w:rFonts w:eastAsia="Times New Roman"/>
          <w:color w:val="333333"/>
          <w:sz w:val="20"/>
          <w:szCs w:val="20"/>
        </w:rPr>
        <w:t>k sayfadaki öğrenci bilgileri ve</w:t>
      </w:r>
      <w:r w:rsidR="002C7BDC" w:rsidRPr="006D70E2">
        <w:rPr>
          <w:rFonts w:eastAsia="Times New Roman"/>
          <w:color w:val="333333"/>
          <w:sz w:val="20"/>
          <w:szCs w:val="20"/>
        </w:rPr>
        <w:t xml:space="preserve"> staj bilgileri</w:t>
      </w:r>
      <w:r w:rsidR="000C3145">
        <w:rPr>
          <w:rFonts w:eastAsia="Times New Roman"/>
          <w:color w:val="333333"/>
          <w:sz w:val="20"/>
          <w:szCs w:val="20"/>
        </w:rPr>
        <w:t xml:space="preserve"> kısmını doldurup,</w:t>
      </w:r>
      <w:r w:rsidR="002C7BDC" w:rsidRPr="006D70E2">
        <w:rPr>
          <w:rFonts w:eastAsia="Times New Roman"/>
          <w:color w:val="333333"/>
          <w:sz w:val="20"/>
          <w:szCs w:val="20"/>
        </w:rPr>
        <w:t xml:space="preserve"> resimlerini </w:t>
      </w:r>
      <w:r w:rsidR="003F5D78" w:rsidRPr="006D70E2">
        <w:rPr>
          <w:rFonts w:eastAsia="Times New Roman"/>
          <w:color w:val="333333"/>
          <w:sz w:val="20"/>
          <w:szCs w:val="20"/>
        </w:rPr>
        <w:t>deftere yapıştırırlar. Staja başladıkları birinci günden itibaren defterlerini günlük doldurur ve işyeri yetkilisine imzalatırlar. Öğrenci danışmanları veya bölümlerin staj koordinatörleri öğrencileri</w:t>
      </w:r>
      <w:r w:rsidR="000C3145">
        <w:rPr>
          <w:rFonts w:eastAsia="Times New Roman"/>
          <w:color w:val="333333"/>
          <w:sz w:val="20"/>
          <w:szCs w:val="20"/>
        </w:rPr>
        <w:t>,</w:t>
      </w:r>
      <w:r w:rsidR="003F5D78" w:rsidRPr="006D70E2">
        <w:rPr>
          <w:rFonts w:eastAsia="Times New Roman"/>
          <w:color w:val="333333"/>
          <w:sz w:val="20"/>
          <w:szCs w:val="20"/>
        </w:rPr>
        <w:t xml:space="preserve"> ellerindeki staj başvuru formlarına göre takip ederler. İstedikleri takdirde işyerlerine gidip öğrencileri yerinde </w:t>
      </w:r>
      <w:r w:rsidR="00016B1B" w:rsidRPr="006D70E2">
        <w:rPr>
          <w:rFonts w:eastAsia="Times New Roman"/>
          <w:color w:val="333333"/>
          <w:sz w:val="20"/>
          <w:szCs w:val="20"/>
        </w:rPr>
        <w:t>gözlemleyip</w:t>
      </w:r>
      <w:r w:rsidR="003F5D78" w:rsidRPr="006D70E2">
        <w:rPr>
          <w:rFonts w:eastAsia="Times New Roman"/>
          <w:color w:val="333333"/>
          <w:sz w:val="20"/>
          <w:szCs w:val="20"/>
        </w:rPr>
        <w:t xml:space="preserve"> değerlendirebilirler. </w:t>
      </w:r>
      <w:r w:rsidR="00016B1B" w:rsidRPr="006D70E2">
        <w:rPr>
          <w:rFonts w:eastAsia="Times New Roman"/>
          <w:color w:val="333333"/>
          <w:sz w:val="20"/>
          <w:szCs w:val="20"/>
        </w:rPr>
        <w:t>Staj bitiminde öğrenciler defterlerini danışmanlarına veya staj yürütme kuruluna teslim eder. Staj kurulu defterleri inceledikten sonra başarılı ve başarısız öğrencileri ilan ederler.</w:t>
      </w:r>
    </w:p>
    <w:p w:rsidR="00E20BBD" w:rsidRPr="006D70E2" w:rsidRDefault="00E20BBD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16B1B" w:rsidRPr="006D70E2" w:rsidRDefault="00E20BBD" w:rsidP="00E20BBD">
      <w:pPr>
        <w:pStyle w:val="Style1"/>
        <w:widowControl/>
        <w:spacing w:before="10"/>
        <w:jc w:val="left"/>
        <w:rPr>
          <w:rStyle w:val="FontStyle31"/>
        </w:rPr>
      </w:pPr>
      <w:r w:rsidRPr="006D70E2">
        <w:rPr>
          <w:rStyle w:val="FontStyle31"/>
        </w:rPr>
        <w:t>2.1. Mevcut Staj Sisteminin Zayıf Yönleri</w:t>
      </w:r>
    </w:p>
    <w:p w:rsidR="002C7BDC" w:rsidRPr="006D70E2" w:rsidRDefault="00E20BBD" w:rsidP="006D70E2">
      <w:pPr>
        <w:pStyle w:val="ListeParagraf"/>
        <w:numPr>
          <w:ilvl w:val="0"/>
          <w:numId w:val="1"/>
        </w:numPr>
        <w:jc w:val="both"/>
        <w:rPr>
          <w:rFonts w:eastAsia="Times New Roman"/>
          <w:color w:val="333333"/>
          <w:sz w:val="20"/>
          <w:szCs w:val="20"/>
        </w:rPr>
      </w:pPr>
      <w:r w:rsidRPr="006D70E2">
        <w:rPr>
          <w:rFonts w:eastAsia="Times New Roman"/>
          <w:color w:val="333333"/>
          <w:sz w:val="20"/>
          <w:szCs w:val="20"/>
        </w:rPr>
        <w:t>Öğrencinin staj döneminde işyerine gidip, gitmediği tam olarak anlaşıl</w:t>
      </w:r>
      <w:r w:rsidR="000C3145">
        <w:rPr>
          <w:rFonts w:eastAsia="Times New Roman"/>
          <w:color w:val="333333"/>
          <w:sz w:val="20"/>
          <w:szCs w:val="20"/>
        </w:rPr>
        <w:t>a</w:t>
      </w:r>
      <w:r w:rsidR="009F4B42">
        <w:rPr>
          <w:rFonts w:eastAsia="Times New Roman"/>
          <w:color w:val="333333"/>
          <w:sz w:val="20"/>
          <w:szCs w:val="20"/>
        </w:rPr>
        <w:t>mamaktadır.</w:t>
      </w:r>
      <w:r w:rsidRPr="006D70E2">
        <w:rPr>
          <w:rFonts w:eastAsia="Times New Roman"/>
          <w:color w:val="333333"/>
          <w:sz w:val="20"/>
          <w:szCs w:val="20"/>
        </w:rPr>
        <w:t xml:space="preserve"> </w:t>
      </w:r>
    </w:p>
    <w:p w:rsidR="00E20BBD" w:rsidRPr="006D70E2" w:rsidRDefault="006D70E2" w:rsidP="006D70E2">
      <w:pPr>
        <w:pStyle w:val="ListeParagraf"/>
        <w:numPr>
          <w:ilvl w:val="0"/>
          <w:numId w:val="1"/>
        </w:numPr>
        <w:jc w:val="both"/>
        <w:rPr>
          <w:rFonts w:eastAsia="Times New Roman"/>
          <w:color w:val="333333"/>
          <w:sz w:val="20"/>
          <w:szCs w:val="20"/>
        </w:rPr>
      </w:pPr>
      <w:r w:rsidRPr="006D70E2">
        <w:rPr>
          <w:rFonts w:eastAsia="Times New Roman"/>
          <w:color w:val="333333"/>
          <w:sz w:val="20"/>
          <w:szCs w:val="20"/>
        </w:rPr>
        <w:t>Öğrenciler staj defterini günlük doldurmadıkları için</w:t>
      </w:r>
      <w:r w:rsidR="00E20BBD" w:rsidRPr="006D70E2">
        <w:rPr>
          <w:rFonts w:eastAsia="Times New Roman"/>
          <w:color w:val="333333"/>
          <w:sz w:val="20"/>
          <w:szCs w:val="20"/>
        </w:rPr>
        <w:t xml:space="preserve"> yaptıkları </w:t>
      </w:r>
      <w:r w:rsidRPr="006D70E2">
        <w:rPr>
          <w:rFonts w:eastAsia="Times New Roman"/>
          <w:color w:val="333333"/>
          <w:sz w:val="20"/>
          <w:szCs w:val="20"/>
        </w:rPr>
        <w:t>iş ile yazdıkları</w:t>
      </w:r>
      <w:r w:rsidR="00B17075">
        <w:rPr>
          <w:rFonts w:eastAsia="Times New Roman"/>
          <w:color w:val="333333"/>
          <w:sz w:val="20"/>
          <w:szCs w:val="20"/>
        </w:rPr>
        <w:t xml:space="preserve"> rapor</w:t>
      </w:r>
      <w:r w:rsidRPr="006D70E2">
        <w:rPr>
          <w:rFonts w:eastAsia="Times New Roman"/>
          <w:color w:val="333333"/>
          <w:sz w:val="20"/>
          <w:szCs w:val="20"/>
        </w:rPr>
        <w:t xml:space="preserve"> </w:t>
      </w:r>
      <w:r w:rsidR="00E20BBD" w:rsidRPr="006D70E2">
        <w:rPr>
          <w:rFonts w:eastAsia="Times New Roman"/>
          <w:color w:val="333333"/>
          <w:sz w:val="20"/>
          <w:szCs w:val="20"/>
        </w:rPr>
        <w:t>uyum sağlamamaktadır.</w:t>
      </w:r>
    </w:p>
    <w:p w:rsidR="00E20BBD" w:rsidRPr="006D70E2" w:rsidRDefault="006D70E2" w:rsidP="006D70E2">
      <w:pPr>
        <w:pStyle w:val="ListeParagraf"/>
        <w:numPr>
          <w:ilvl w:val="0"/>
          <w:numId w:val="1"/>
        </w:numPr>
        <w:jc w:val="both"/>
        <w:rPr>
          <w:rFonts w:eastAsia="Times New Roman"/>
          <w:color w:val="333333"/>
          <w:sz w:val="20"/>
          <w:szCs w:val="20"/>
        </w:rPr>
      </w:pPr>
      <w:r w:rsidRPr="006D70E2">
        <w:rPr>
          <w:rFonts w:eastAsia="Times New Roman"/>
          <w:color w:val="333333"/>
          <w:sz w:val="20"/>
          <w:szCs w:val="20"/>
        </w:rPr>
        <w:t>Yaz döneminde ö</w:t>
      </w:r>
      <w:r w:rsidR="00E20BBD" w:rsidRPr="006D70E2">
        <w:rPr>
          <w:rFonts w:eastAsia="Times New Roman"/>
          <w:color w:val="333333"/>
          <w:sz w:val="20"/>
          <w:szCs w:val="20"/>
        </w:rPr>
        <w:t>ğretim elemanlarının çoğu iz</w:t>
      </w:r>
      <w:r w:rsidRPr="006D70E2">
        <w:rPr>
          <w:rFonts w:eastAsia="Times New Roman"/>
          <w:color w:val="333333"/>
          <w:sz w:val="20"/>
          <w:szCs w:val="20"/>
        </w:rPr>
        <w:t>inli olduğundan öğrencileri staj</w:t>
      </w:r>
      <w:r w:rsidR="00E20BBD" w:rsidRPr="006D70E2">
        <w:rPr>
          <w:rFonts w:eastAsia="Times New Roman"/>
          <w:color w:val="333333"/>
          <w:sz w:val="20"/>
          <w:szCs w:val="20"/>
        </w:rPr>
        <w:t xml:space="preserve"> yaptıkları işletmelerde </w:t>
      </w:r>
      <w:r>
        <w:rPr>
          <w:rFonts w:eastAsia="Times New Roman"/>
          <w:color w:val="333333"/>
          <w:sz w:val="20"/>
          <w:szCs w:val="20"/>
        </w:rPr>
        <w:t>denetimleri</w:t>
      </w:r>
      <w:r w:rsidR="00E20BBD" w:rsidRPr="006D70E2">
        <w:rPr>
          <w:rFonts w:eastAsia="Times New Roman"/>
          <w:color w:val="333333"/>
          <w:sz w:val="20"/>
          <w:szCs w:val="20"/>
        </w:rPr>
        <w:t xml:space="preserve"> mümkün olamamaktadır.</w:t>
      </w:r>
    </w:p>
    <w:p w:rsidR="00E20BBD" w:rsidRPr="006D70E2" w:rsidRDefault="00E20BBD" w:rsidP="006D70E2">
      <w:pPr>
        <w:pStyle w:val="ListeParagraf"/>
        <w:numPr>
          <w:ilvl w:val="0"/>
          <w:numId w:val="1"/>
        </w:numPr>
        <w:jc w:val="both"/>
        <w:rPr>
          <w:rFonts w:eastAsia="Times New Roman"/>
          <w:color w:val="333333"/>
          <w:sz w:val="20"/>
          <w:szCs w:val="20"/>
        </w:rPr>
      </w:pPr>
      <w:r w:rsidRPr="006D70E2">
        <w:rPr>
          <w:rFonts w:eastAsia="Times New Roman"/>
          <w:color w:val="333333"/>
          <w:sz w:val="20"/>
          <w:szCs w:val="20"/>
        </w:rPr>
        <w:t xml:space="preserve">Öğrenci stajını bitirdiğinde yaz döneminde danışmanı izinli ise defterini onaylatamamakta ve mezuniyeti gecikmektedir. </w:t>
      </w:r>
    </w:p>
    <w:p w:rsidR="00E20BBD" w:rsidRDefault="00E20BBD" w:rsidP="006D70E2">
      <w:pPr>
        <w:pStyle w:val="ListeParagraf"/>
        <w:numPr>
          <w:ilvl w:val="0"/>
          <w:numId w:val="1"/>
        </w:numPr>
        <w:jc w:val="both"/>
        <w:rPr>
          <w:rFonts w:eastAsia="Times New Roman"/>
          <w:color w:val="333333"/>
          <w:sz w:val="20"/>
          <w:szCs w:val="20"/>
        </w:rPr>
      </w:pPr>
      <w:r w:rsidRPr="006D70E2">
        <w:rPr>
          <w:rFonts w:eastAsia="Times New Roman"/>
          <w:color w:val="333333"/>
          <w:sz w:val="20"/>
          <w:szCs w:val="20"/>
        </w:rPr>
        <w:t>Öğrencinin</w:t>
      </w:r>
      <w:r w:rsidR="000C3145">
        <w:rPr>
          <w:rFonts w:eastAsia="Times New Roman"/>
          <w:color w:val="333333"/>
          <w:sz w:val="20"/>
          <w:szCs w:val="20"/>
        </w:rPr>
        <w:t xml:space="preserve"> staj </w:t>
      </w:r>
      <w:r w:rsidR="000C3145" w:rsidRPr="006D70E2">
        <w:rPr>
          <w:rFonts w:eastAsia="Times New Roman"/>
          <w:color w:val="333333"/>
          <w:sz w:val="20"/>
          <w:szCs w:val="20"/>
        </w:rPr>
        <w:t>defteri</w:t>
      </w:r>
      <w:r w:rsidR="000C3145">
        <w:rPr>
          <w:rFonts w:eastAsia="Times New Roman"/>
          <w:color w:val="333333"/>
          <w:sz w:val="20"/>
          <w:szCs w:val="20"/>
        </w:rPr>
        <w:t xml:space="preserve"> danışmanı tarafından</w:t>
      </w:r>
      <w:r w:rsidRPr="006D70E2">
        <w:rPr>
          <w:rFonts w:eastAsia="Times New Roman"/>
          <w:color w:val="333333"/>
          <w:sz w:val="20"/>
          <w:szCs w:val="20"/>
        </w:rPr>
        <w:t xml:space="preserve"> yetersiz görülse bile</w:t>
      </w:r>
      <w:r w:rsidR="000C3145">
        <w:rPr>
          <w:rFonts w:eastAsia="Times New Roman"/>
          <w:color w:val="333333"/>
          <w:sz w:val="20"/>
          <w:szCs w:val="20"/>
        </w:rPr>
        <w:t xml:space="preserve">, </w:t>
      </w:r>
      <w:proofErr w:type="gramStart"/>
      <w:r w:rsidR="000C3145">
        <w:rPr>
          <w:rFonts w:eastAsia="Times New Roman"/>
          <w:color w:val="333333"/>
          <w:sz w:val="20"/>
          <w:szCs w:val="20"/>
        </w:rPr>
        <w:t>kağıt</w:t>
      </w:r>
      <w:proofErr w:type="gramEnd"/>
      <w:r w:rsidR="000C3145">
        <w:rPr>
          <w:rFonts w:eastAsia="Times New Roman"/>
          <w:color w:val="333333"/>
          <w:sz w:val="20"/>
          <w:szCs w:val="20"/>
        </w:rPr>
        <w:t xml:space="preserve"> üzerinde</w:t>
      </w:r>
      <w:r w:rsidRPr="006D70E2">
        <w:rPr>
          <w:rFonts w:eastAsia="Times New Roman"/>
          <w:color w:val="333333"/>
          <w:sz w:val="20"/>
          <w:szCs w:val="20"/>
        </w:rPr>
        <w:t xml:space="preserve"> yapılacak düzeltmelerin uygu</w:t>
      </w:r>
      <w:r w:rsidR="006D70E2" w:rsidRPr="006D70E2">
        <w:rPr>
          <w:rFonts w:eastAsia="Times New Roman"/>
          <w:color w:val="333333"/>
          <w:sz w:val="20"/>
          <w:szCs w:val="20"/>
        </w:rPr>
        <w:t>lamaya bir katkısı olmamaktadır.</w:t>
      </w:r>
    </w:p>
    <w:p w:rsidR="00900EF5" w:rsidRPr="006D70E2" w:rsidRDefault="00900EF5" w:rsidP="006D70E2">
      <w:pPr>
        <w:pStyle w:val="ListeParagraf"/>
        <w:numPr>
          <w:ilvl w:val="0"/>
          <w:numId w:val="1"/>
        </w:num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Eş zamanlı bir kontrol olmadığından dolayı bazı işletmelerde öğrenciler alanları dışında çalıştırılmaktadır.</w:t>
      </w:r>
    </w:p>
    <w:p w:rsidR="00E20BBD" w:rsidRPr="006D70E2" w:rsidRDefault="00E20BBD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E20BBD" w:rsidRDefault="006D70E2" w:rsidP="00E20BBD">
      <w:pPr>
        <w:pStyle w:val="Style1"/>
        <w:widowControl/>
        <w:spacing w:before="10"/>
        <w:jc w:val="left"/>
        <w:rPr>
          <w:rStyle w:val="FontStyle31"/>
        </w:rPr>
      </w:pPr>
      <w:r>
        <w:rPr>
          <w:rStyle w:val="FontStyle31"/>
        </w:rPr>
        <w:t>3. Eş Zamanlı Online Staj U</w:t>
      </w:r>
      <w:r w:rsidR="00E20BBD" w:rsidRPr="006D70E2">
        <w:rPr>
          <w:rStyle w:val="FontStyle31"/>
        </w:rPr>
        <w:t>ygulaması</w:t>
      </w:r>
    </w:p>
    <w:p w:rsidR="006D70E2" w:rsidRDefault="005E15A4" w:rsidP="00386134">
      <w:pPr>
        <w:jc w:val="both"/>
        <w:rPr>
          <w:rStyle w:val="FontStyle31"/>
        </w:rPr>
      </w:pPr>
      <w:r>
        <w:rPr>
          <w:rFonts w:ascii="Thoma" w:hAnsi="Thoma"/>
          <w:sz w:val="18"/>
          <w:szCs w:val="18"/>
        </w:rPr>
        <w:t xml:space="preserve">Bu projeyi gerçekleştirmek için bir çok uzaktan eğitim sisteminde ve öğrenci otomasyonunda kullanılan ASP.NET programlama teknikleri ile SQL </w:t>
      </w:r>
      <w:proofErr w:type="gramStart"/>
      <w:r>
        <w:rPr>
          <w:rFonts w:ascii="Thoma" w:hAnsi="Thoma"/>
          <w:sz w:val="18"/>
          <w:szCs w:val="18"/>
        </w:rPr>
        <w:t>server</w:t>
      </w:r>
      <w:proofErr w:type="gramEnd"/>
      <w:r>
        <w:rPr>
          <w:rFonts w:ascii="Thoma" w:hAnsi="Thoma"/>
          <w:sz w:val="18"/>
          <w:szCs w:val="18"/>
        </w:rPr>
        <w:t xml:space="preserve"> veri taban</w:t>
      </w:r>
      <w:r>
        <w:rPr>
          <w:rFonts w:ascii="Thoma" w:hAnsi="Thoma" w:hint="cs"/>
          <w:sz w:val="18"/>
          <w:szCs w:val="18"/>
        </w:rPr>
        <w:t>ı</w:t>
      </w:r>
      <w:r>
        <w:rPr>
          <w:rFonts w:ascii="Thoma" w:hAnsi="Thoma"/>
          <w:sz w:val="18"/>
          <w:szCs w:val="18"/>
        </w:rPr>
        <w:t xml:space="preserve"> kullanıldı. </w:t>
      </w:r>
      <w:r>
        <w:rPr>
          <w:rFonts w:ascii="Thoma" w:hAnsi="Thoma" w:hint="eastAsia"/>
          <w:sz w:val="18"/>
          <w:szCs w:val="18"/>
        </w:rPr>
        <w:t>S</w:t>
      </w:r>
      <w:r>
        <w:rPr>
          <w:rFonts w:ascii="Thoma" w:hAnsi="Thoma"/>
          <w:sz w:val="18"/>
          <w:szCs w:val="18"/>
        </w:rPr>
        <w:t>istem Danışman-Öğrenci-İşyeri Yetkilisi arasındaki koordinasyonu sağlayacak şekilde</w:t>
      </w:r>
      <w:r w:rsidR="000C3145">
        <w:rPr>
          <w:rFonts w:ascii="Thoma" w:hAnsi="Thoma"/>
          <w:sz w:val="18"/>
          <w:szCs w:val="18"/>
        </w:rPr>
        <w:t xml:space="preserve"> tasarlandı. Şekil 1’de</w:t>
      </w:r>
      <w:r>
        <w:rPr>
          <w:rFonts w:ascii="Thoma" w:hAnsi="Thoma"/>
          <w:sz w:val="18"/>
          <w:szCs w:val="18"/>
        </w:rPr>
        <w:t xml:space="preserve"> görüldüğü gib</w:t>
      </w:r>
      <w:r w:rsidR="000C3145">
        <w:rPr>
          <w:rFonts w:ascii="Thoma" w:hAnsi="Thoma"/>
          <w:sz w:val="18"/>
          <w:szCs w:val="18"/>
        </w:rPr>
        <w:t>i sisteme giriş menüsü altında sistem yöneticisi, danışman, işyeri yetkilisi ve ö</w:t>
      </w:r>
      <w:r>
        <w:rPr>
          <w:rFonts w:ascii="Thoma" w:hAnsi="Thoma"/>
          <w:sz w:val="18"/>
          <w:szCs w:val="18"/>
        </w:rPr>
        <w:t>ğrenci girişi bulunmaktadır.</w:t>
      </w:r>
      <w:r w:rsidR="000C3145">
        <w:rPr>
          <w:rFonts w:ascii="Thoma" w:hAnsi="Thoma"/>
          <w:sz w:val="18"/>
          <w:szCs w:val="18"/>
        </w:rPr>
        <w:t xml:space="preserve"> Sistem yöneticisi i</w:t>
      </w:r>
      <w:r w:rsidR="00386134">
        <w:rPr>
          <w:rFonts w:ascii="Thoma" w:hAnsi="Thoma"/>
          <w:sz w:val="18"/>
          <w:szCs w:val="18"/>
        </w:rPr>
        <w:t>lgili birimin staj koordinasyon yetkili</w:t>
      </w:r>
      <w:r w:rsidR="0036397C">
        <w:rPr>
          <w:rFonts w:ascii="Thoma" w:hAnsi="Thoma"/>
          <w:sz w:val="18"/>
          <w:szCs w:val="18"/>
        </w:rPr>
        <w:t>si</w:t>
      </w:r>
      <w:r w:rsidR="00386134">
        <w:rPr>
          <w:rFonts w:ascii="Thoma" w:hAnsi="Thoma"/>
          <w:sz w:val="18"/>
          <w:szCs w:val="18"/>
        </w:rPr>
        <w:t xml:space="preserve"> olabilir. </w:t>
      </w:r>
    </w:p>
    <w:p w:rsidR="006343EB" w:rsidRDefault="006343EB" w:rsidP="00E20BBD">
      <w:pPr>
        <w:pStyle w:val="Style1"/>
        <w:widowControl/>
        <w:spacing w:before="10"/>
        <w:jc w:val="left"/>
        <w:rPr>
          <w:rStyle w:val="FontStyle31"/>
        </w:rPr>
        <w:sectPr w:rsidR="006343EB" w:rsidSect="006343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15A4" w:rsidRDefault="005E15A4" w:rsidP="00E20BBD">
      <w:pPr>
        <w:pStyle w:val="Style1"/>
        <w:widowControl/>
        <w:spacing w:before="10"/>
        <w:jc w:val="left"/>
        <w:rPr>
          <w:rStyle w:val="FontStyle31"/>
        </w:rPr>
      </w:pPr>
      <w:r>
        <w:rPr>
          <w:b/>
          <w:bCs/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631DDF3F" wp14:editId="0C0A68B4">
            <wp:extent cx="5753735" cy="23272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A4" w:rsidRDefault="005E15A4" w:rsidP="005E15A4">
      <w:pPr>
        <w:pStyle w:val="Style1"/>
        <w:widowControl/>
        <w:spacing w:before="10"/>
        <w:jc w:val="center"/>
        <w:rPr>
          <w:rStyle w:val="FontStyle31"/>
          <w:b w:val="0"/>
        </w:rPr>
      </w:pPr>
      <w:r w:rsidRPr="0036397C">
        <w:rPr>
          <w:rStyle w:val="FontStyle31"/>
        </w:rPr>
        <w:t>Şekil 1</w:t>
      </w:r>
      <w:r w:rsidR="0036397C" w:rsidRPr="0036397C">
        <w:rPr>
          <w:rStyle w:val="FontStyle31"/>
        </w:rPr>
        <w:t>.</w:t>
      </w:r>
      <w:r w:rsidRPr="005E15A4">
        <w:rPr>
          <w:rStyle w:val="FontStyle31"/>
          <w:b w:val="0"/>
        </w:rPr>
        <w:t xml:space="preserve"> </w:t>
      </w:r>
      <w:r w:rsidR="0036397C">
        <w:rPr>
          <w:rStyle w:val="FontStyle31"/>
          <w:b w:val="0"/>
        </w:rPr>
        <w:t>S</w:t>
      </w:r>
      <w:r w:rsidRPr="005E15A4">
        <w:rPr>
          <w:rStyle w:val="FontStyle31"/>
          <w:b w:val="0"/>
        </w:rPr>
        <w:t>taj programın ana sayfa görünüşü</w:t>
      </w:r>
    </w:p>
    <w:p w:rsidR="005E15A4" w:rsidRDefault="005E15A4" w:rsidP="005E15A4">
      <w:pPr>
        <w:pStyle w:val="Style1"/>
        <w:widowControl/>
        <w:spacing w:before="10"/>
        <w:jc w:val="center"/>
        <w:rPr>
          <w:rStyle w:val="FontStyle31"/>
          <w:b w:val="0"/>
        </w:rPr>
      </w:pPr>
    </w:p>
    <w:p w:rsidR="002E7097" w:rsidRDefault="002E7097" w:rsidP="005E15A4">
      <w:pPr>
        <w:pStyle w:val="Style1"/>
        <w:widowControl/>
        <w:spacing w:before="10"/>
        <w:jc w:val="left"/>
        <w:rPr>
          <w:rStyle w:val="FontStyle31"/>
          <w:b w:val="0"/>
        </w:rPr>
        <w:sectPr w:rsidR="002E7097" w:rsidSect="006343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15A4" w:rsidRPr="005E15A4" w:rsidRDefault="005E15A4" w:rsidP="005E15A4">
      <w:pPr>
        <w:pStyle w:val="Style1"/>
        <w:widowControl/>
        <w:spacing w:before="10"/>
        <w:jc w:val="left"/>
        <w:rPr>
          <w:rStyle w:val="FontStyle31"/>
          <w:b w:val="0"/>
        </w:rPr>
      </w:pPr>
    </w:p>
    <w:p w:rsidR="002E7097" w:rsidRDefault="002E7097" w:rsidP="008E4631">
      <w:pPr>
        <w:jc w:val="both"/>
        <w:rPr>
          <w:rFonts w:eastAsia="Times New Roman"/>
          <w:color w:val="333333"/>
          <w:sz w:val="20"/>
          <w:szCs w:val="20"/>
        </w:rPr>
        <w:sectPr w:rsidR="002E7097" w:rsidSect="002E709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D17AA" w:rsidRPr="009D17AA" w:rsidRDefault="009D17AA" w:rsidP="009D17AA">
      <w:pPr>
        <w:pStyle w:val="Style1"/>
        <w:widowControl/>
        <w:spacing w:before="10"/>
        <w:jc w:val="left"/>
        <w:rPr>
          <w:rStyle w:val="FontStyle31"/>
        </w:rPr>
      </w:pPr>
      <w:r w:rsidRPr="009D17AA">
        <w:rPr>
          <w:rStyle w:val="FontStyle31"/>
        </w:rPr>
        <w:lastRenderedPageBreak/>
        <w:t>3.1. Danışman İşlemleri</w:t>
      </w:r>
    </w:p>
    <w:p w:rsidR="002E7097" w:rsidRDefault="0081046C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Şekil </w:t>
      </w:r>
      <w:r w:rsidR="006343EB">
        <w:rPr>
          <w:rFonts w:eastAsia="Times New Roman"/>
          <w:color w:val="333333"/>
          <w:sz w:val="20"/>
          <w:szCs w:val="20"/>
        </w:rPr>
        <w:t xml:space="preserve">2 </w:t>
      </w:r>
      <w:r w:rsidR="002E7097">
        <w:rPr>
          <w:rFonts w:eastAsia="Times New Roman"/>
          <w:color w:val="333333"/>
          <w:sz w:val="20"/>
          <w:szCs w:val="20"/>
        </w:rPr>
        <w:t xml:space="preserve">de </w:t>
      </w:r>
      <w:r w:rsidR="006343EB">
        <w:rPr>
          <w:rFonts w:eastAsia="Times New Roman"/>
          <w:color w:val="333333"/>
          <w:sz w:val="20"/>
          <w:szCs w:val="20"/>
        </w:rPr>
        <w:t>görülen ekrandan sistem</w:t>
      </w:r>
      <w:r w:rsidR="002E7097">
        <w:rPr>
          <w:rFonts w:eastAsia="Times New Roman"/>
          <w:color w:val="333333"/>
          <w:sz w:val="20"/>
          <w:szCs w:val="20"/>
        </w:rPr>
        <w:t xml:space="preserve"> yöneticisi sisteme giriş yapabilir. Sistem yöneticisi otomasyonda</w:t>
      </w:r>
      <w:r w:rsidR="00367533">
        <w:rPr>
          <w:rFonts w:eastAsia="Times New Roman"/>
          <w:color w:val="333333"/>
          <w:sz w:val="20"/>
          <w:szCs w:val="20"/>
        </w:rPr>
        <w:t>ki bütün kayıtları gire</w:t>
      </w:r>
      <w:r w:rsidR="002E7097">
        <w:rPr>
          <w:rFonts w:eastAsia="Times New Roman"/>
          <w:color w:val="333333"/>
          <w:sz w:val="20"/>
          <w:szCs w:val="20"/>
        </w:rPr>
        <w:t>bilecek ve güncelleyebilecek yetkilere sahiptir.</w:t>
      </w:r>
      <w:r w:rsidR="002E7097" w:rsidRPr="002E7097">
        <w:rPr>
          <w:rFonts w:eastAsia="Times New Roman"/>
          <w:noProof/>
          <w:color w:val="333333"/>
          <w:sz w:val="20"/>
          <w:szCs w:val="20"/>
          <w:lang w:eastAsia="tr-TR"/>
        </w:rPr>
        <w:t xml:space="preserve"> </w:t>
      </w:r>
    </w:p>
    <w:p w:rsidR="00F36951" w:rsidRPr="006D70E2" w:rsidRDefault="00F36951" w:rsidP="00F3695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inline distT="0" distB="0" distL="0" distR="0" wp14:anchorId="7B11CBAE" wp14:editId="74BFD5EF">
            <wp:extent cx="2076249" cy="1460665"/>
            <wp:effectExtent l="0" t="0" r="635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24" cy="146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951" w:rsidRPr="006D70E2" w:rsidRDefault="0081046C" w:rsidP="0081046C">
      <w:pPr>
        <w:jc w:val="both"/>
        <w:rPr>
          <w:rFonts w:eastAsia="Times New Roman"/>
          <w:color w:val="333333"/>
          <w:sz w:val="20"/>
          <w:szCs w:val="20"/>
        </w:rPr>
      </w:pPr>
      <w:r w:rsidRPr="0036397C">
        <w:rPr>
          <w:rFonts w:eastAsia="Times New Roman"/>
          <w:b/>
          <w:color w:val="333333"/>
          <w:sz w:val="20"/>
          <w:szCs w:val="20"/>
        </w:rPr>
        <w:t>Şekil</w:t>
      </w:r>
      <w:r w:rsidR="00F36951" w:rsidRPr="0036397C">
        <w:rPr>
          <w:rFonts w:eastAsia="Times New Roman"/>
          <w:b/>
          <w:color w:val="333333"/>
          <w:sz w:val="20"/>
          <w:szCs w:val="20"/>
        </w:rPr>
        <w:t xml:space="preserve"> 2</w:t>
      </w:r>
      <w:r w:rsidR="0036397C">
        <w:rPr>
          <w:rFonts w:eastAsia="Times New Roman"/>
          <w:color w:val="333333"/>
          <w:sz w:val="20"/>
          <w:szCs w:val="20"/>
        </w:rPr>
        <w:t>.</w:t>
      </w:r>
      <w:r w:rsidR="00F36951">
        <w:rPr>
          <w:rFonts w:eastAsia="Times New Roman"/>
          <w:color w:val="333333"/>
          <w:sz w:val="20"/>
          <w:szCs w:val="20"/>
        </w:rPr>
        <w:t xml:space="preserve"> </w:t>
      </w:r>
      <w:r w:rsidR="00F36951" w:rsidRPr="0036397C">
        <w:rPr>
          <w:rFonts w:eastAsia="Times New Roman"/>
          <w:color w:val="333333"/>
          <w:sz w:val="18"/>
          <w:szCs w:val="18"/>
        </w:rPr>
        <w:t>Sistem Yöneticisi Giriş Ekranı</w:t>
      </w: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F36951" w:rsidRDefault="0081046C" w:rsidP="00F3695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Şekil </w:t>
      </w:r>
      <w:r w:rsidR="00F36951">
        <w:rPr>
          <w:rFonts w:eastAsia="Times New Roman"/>
          <w:color w:val="333333"/>
          <w:sz w:val="20"/>
          <w:szCs w:val="20"/>
        </w:rPr>
        <w:t xml:space="preserve">3 de de görüldüğü gibi sistem yöneticisi menüsünde </w:t>
      </w:r>
      <w:r w:rsidR="00367533">
        <w:rPr>
          <w:rFonts w:eastAsia="Times New Roman"/>
          <w:color w:val="333333"/>
          <w:sz w:val="20"/>
          <w:szCs w:val="20"/>
        </w:rPr>
        <w:t>ana sayfa, danışman işlemleri, öğrenci işlemleri, kurum işlemleri, bilgileniriz ve ç</w:t>
      </w:r>
      <w:r w:rsidR="00F36951">
        <w:rPr>
          <w:rFonts w:eastAsia="Times New Roman"/>
          <w:color w:val="333333"/>
          <w:sz w:val="20"/>
          <w:szCs w:val="20"/>
        </w:rPr>
        <w:t xml:space="preserve">ıkış linkleri bulunmaktadır. </w:t>
      </w: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F36951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E67BBA6" wp14:editId="7C96BBB9">
            <wp:simplePos x="0" y="0"/>
            <wp:positionH relativeFrom="column">
              <wp:posOffset>67945</wp:posOffset>
            </wp:positionH>
            <wp:positionV relativeFrom="paragraph">
              <wp:posOffset>42545</wp:posOffset>
            </wp:positionV>
            <wp:extent cx="1864360" cy="1938655"/>
            <wp:effectExtent l="0" t="0" r="2540" b="444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Pr="0036397C" w:rsidRDefault="000303BA" w:rsidP="008E4631">
      <w:pPr>
        <w:jc w:val="both"/>
        <w:rPr>
          <w:rFonts w:eastAsia="Times New Roman"/>
          <w:b/>
          <w:color w:val="333333"/>
          <w:sz w:val="20"/>
          <w:szCs w:val="20"/>
        </w:rPr>
      </w:pPr>
    </w:p>
    <w:p w:rsidR="000303BA" w:rsidRDefault="0081046C" w:rsidP="008E4631">
      <w:pPr>
        <w:jc w:val="both"/>
        <w:rPr>
          <w:rFonts w:eastAsia="Times New Roman"/>
          <w:color w:val="333333"/>
          <w:sz w:val="20"/>
          <w:szCs w:val="20"/>
        </w:rPr>
      </w:pPr>
      <w:r w:rsidRPr="0036397C">
        <w:rPr>
          <w:rFonts w:eastAsia="Times New Roman"/>
          <w:b/>
          <w:color w:val="333333"/>
          <w:sz w:val="20"/>
          <w:szCs w:val="20"/>
        </w:rPr>
        <w:t>Şekil 3</w:t>
      </w:r>
      <w:r w:rsidR="0036397C" w:rsidRPr="0036397C">
        <w:rPr>
          <w:rFonts w:eastAsia="Times New Roman"/>
          <w:b/>
          <w:color w:val="333333"/>
          <w:sz w:val="20"/>
          <w:szCs w:val="20"/>
        </w:rPr>
        <w:t>.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Pr="0036397C">
        <w:rPr>
          <w:rFonts w:eastAsia="Times New Roman"/>
          <w:color w:val="333333"/>
          <w:sz w:val="18"/>
          <w:szCs w:val="18"/>
        </w:rPr>
        <w:t>Sistem Yöneticisi Menüsü</w:t>
      </w:r>
    </w:p>
    <w:p w:rsidR="000303BA" w:rsidRDefault="0081046C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lastRenderedPageBreak/>
        <w:t>Danışman İşlemleri menüsü genişletildiğinde, danışman listesi ve yeni danışman ekle seçenekleri görülmektedir. Şekil 4 Danışman menüsünün açılmış şekli görülmektedir.</w:t>
      </w: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81046C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inline distT="0" distB="0" distL="0" distR="0">
            <wp:extent cx="2340610" cy="1126490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Pr="0036397C" w:rsidRDefault="0081046C" w:rsidP="008E4631">
      <w:pPr>
        <w:jc w:val="both"/>
        <w:rPr>
          <w:rFonts w:eastAsia="Times New Roman"/>
          <w:color w:val="333333"/>
          <w:sz w:val="18"/>
          <w:szCs w:val="18"/>
        </w:rPr>
      </w:pPr>
      <w:r w:rsidRPr="0036397C">
        <w:rPr>
          <w:rFonts w:eastAsia="Times New Roman"/>
          <w:b/>
          <w:color w:val="333333"/>
          <w:sz w:val="20"/>
          <w:szCs w:val="20"/>
        </w:rPr>
        <w:t>Şekil 4</w:t>
      </w:r>
      <w:r w:rsidR="0036397C">
        <w:rPr>
          <w:rFonts w:eastAsia="Times New Roman"/>
          <w:color w:val="333333"/>
          <w:sz w:val="20"/>
          <w:szCs w:val="20"/>
        </w:rPr>
        <w:t>.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Pr="0036397C">
        <w:rPr>
          <w:rFonts w:eastAsia="Times New Roman"/>
          <w:color w:val="333333"/>
          <w:sz w:val="18"/>
          <w:szCs w:val="18"/>
        </w:rPr>
        <w:t>Danışman Menüsünün Genişletilmiş Hali</w:t>
      </w:r>
    </w:p>
    <w:p w:rsidR="001C21BB" w:rsidRDefault="001C21BB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1C21BB" w:rsidRDefault="001C21BB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Danışman listele seçeneğine tıklandığında Şekil 5 te tüm danışmanların listesi görülür.</w:t>
      </w:r>
    </w:p>
    <w:p w:rsidR="0081046C" w:rsidRDefault="0081046C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81046C" w:rsidRDefault="0081046C" w:rsidP="001C21BB">
      <w:pPr>
        <w:jc w:val="center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inline distT="0" distB="0" distL="0" distR="0">
            <wp:extent cx="1971532" cy="1745335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24" cy="17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6C" w:rsidRDefault="0081046C" w:rsidP="001C21BB">
      <w:pPr>
        <w:jc w:val="center"/>
        <w:rPr>
          <w:rFonts w:eastAsia="Times New Roman"/>
          <w:color w:val="333333"/>
          <w:sz w:val="20"/>
          <w:szCs w:val="20"/>
        </w:rPr>
      </w:pPr>
      <w:r w:rsidRPr="0036397C">
        <w:rPr>
          <w:rFonts w:eastAsia="Times New Roman"/>
          <w:b/>
          <w:color w:val="333333"/>
          <w:sz w:val="20"/>
          <w:szCs w:val="20"/>
        </w:rPr>
        <w:t>Şekil 5</w:t>
      </w:r>
      <w:r w:rsidR="0036397C" w:rsidRPr="0036397C">
        <w:rPr>
          <w:rFonts w:eastAsia="Times New Roman"/>
          <w:b/>
          <w:color w:val="333333"/>
          <w:sz w:val="20"/>
          <w:szCs w:val="20"/>
        </w:rPr>
        <w:t>.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="001C21BB" w:rsidRPr="0036397C">
        <w:rPr>
          <w:rFonts w:eastAsia="Times New Roman"/>
          <w:color w:val="333333"/>
          <w:sz w:val="18"/>
          <w:szCs w:val="18"/>
        </w:rPr>
        <w:t>Danışman Listesi</w:t>
      </w: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1C21BB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Herhangi bir danışmanın üzerinde tıklandığında, danışman bilgileri güncellenebilir. Şekil 6 da güncellemenin açık durumu görülmektedir.</w:t>
      </w:r>
    </w:p>
    <w:p w:rsidR="001C21BB" w:rsidRDefault="001C21BB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1C21BB" w:rsidRDefault="00315A06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lastRenderedPageBreak/>
        <w:drawing>
          <wp:inline distT="0" distB="0" distL="0" distR="0">
            <wp:extent cx="2655570" cy="2011680"/>
            <wp:effectExtent l="0" t="0" r="0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BA" w:rsidRPr="007C50AE" w:rsidRDefault="001C21BB" w:rsidP="008E4631">
      <w:pPr>
        <w:jc w:val="both"/>
        <w:rPr>
          <w:rFonts w:eastAsia="Times New Roman"/>
          <w:color w:val="333333"/>
          <w:sz w:val="18"/>
          <w:szCs w:val="18"/>
        </w:rPr>
      </w:pPr>
      <w:r w:rsidRPr="007C50AE">
        <w:rPr>
          <w:rFonts w:eastAsia="Times New Roman"/>
          <w:b/>
          <w:color w:val="333333"/>
          <w:sz w:val="20"/>
          <w:szCs w:val="20"/>
        </w:rPr>
        <w:t>Şekil 6</w:t>
      </w:r>
      <w:r>
        <w:rPr>
          <w:rFonts w:eastAsia="Times New Roman"/>
          <w:color w:val="333333"/>
          <w:sz w:val="20"/>
          <w:szCs w:val="20"/>
        </w:rPr>
        <w:t xml:space="preserve">. </w:t>
      </w:r>
      <w:r w:rsidRPr="007C50AE">
        <w:rPr>
          <w:rFonts w:eastAsia="Times New Roman"/>
          <w:color w:val="333333"/>
          <w:sz w:val="18"/>
          <w:szCs w:val="18"/>
        </w:rPr>
        <w:t>Danışman Bilgileri Güncelleme Ekranı</w:t>
      </w:r>
    </w:p>
    <w:p w:rsidR="00315A06" w:rsidRDefault="00315A06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315A06" w:rsidRDefault="00315A06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Danışman ekle linkine tıklandığında şekilde 7 de görüldüğü gibi yeni danışman eklenebilir.</w:t>
      </w:r>
    </w:p>
    <w:p w:rsidR="006E5333" w:rsidRDefault="006E5333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315A06" w:rsidRDefault="00315A06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inline distT="0" distB="0" distL="0" distR="0">
            <wp:extent cx="2042556" cy="324854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25" cy="324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33" w:rsidRDefault="006E5333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315A06" w:rsidP="008E4631">
      <w:pPr>
        <w:jc w:val="both"/>
        <w:rPr>
          <w:rFonts w:eastAsia="Times New Roman"/>
          <w:color w:val="333333"/>
          <w:sz w:val="20"/>
          <w:szCs w:val="20"/>
        </w:rPr>
      </w:pPr>
      <w:r w:rsidRPr="00315A06">
        <w:rPr>
          <w:rFonts w:eastAsia="Times New Roman"/>
          <w:b/>
          <w:color w:val="333333"/>
          <w:sz w:val="20"/>
          <w:szCs w:val="20"/>
        </w:rPr>
        <w:t>Şekil 7.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Pr="00315A06">
        <w:rPr>
          <w:rFonts w:eastAsia="Times New Roman"/>
          <w:color w:val="333333"/>
          <w:sz w:val="18"/>
          <w:szCs w:val="18"/>
        </w:rPr>
        <w:t>Yeni Danışman ekle</w:t>
      </w:r>
    </w:p>
    <w:p w:rsidR="003C31E0" w:rsidRDefault="003C31E0" w:rsidP="003C31E0">
      <w:pPr>
        <w:jc w:val="both"/>
        <w:rPr>
          <w:rFonts w:eastAsia="Times New Roman"/>
          <w:b/>
          <w:color w:val="333333"/>
          <w:sz w:val="20"/>
          <w:szCs w:val="20"/>
        </w:rPr>
      </w:pPr>
    </w:p>
    <w:p w:rsidR="003C31E0" w:rsidRDefault="003C31E0" w:rsidP="003C31E0">
      <w:pPr>
        <w:jc w:val="both"/>
        <w:rPr>
          <w:rFonts w:eastAsia="Times New Roman"/>
          <w:b/>
          <w:color w:val="333333"/>
          <w:sz w:val="20"/>
          <w:szCs w:val="20"/>
        </w:rPr>
      </w:pPr>
      <w:r w:rsidRPr="009D17AA">
        <w:rPr>
          <w:rFonts w:eastAsia="Times New Roman"/>
          <w:b/>
          <w:color w:val="333333"/>
          <w:sz w:val="20"/>
          <w:szCs w:val="20"/>
        </w:rPr>
        <w:t>3.2. Öğrenci İşlemleri</w:t>
      </w:r>
    </w:p>
    <w:p w:rsidR="003C31E0" w:rsidRPr="009D17AA" w:rsidRDefault="003C31E0" w:rsidP="003C31E0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Öğrenci işlemleri menüsünde öğrencileri listele, </w:t>
      </w:r>
      <w:r w:rsidRPr="009D17AA">
        <w:rPr>
          <w:rFonts w:eastAsia="Times New Roman"/>
          <w:color w:val="333333"/>
          <w:sz w:val="20"/>
          <w:szCs w:val="20"/>
        </w:rPr>
        <w:t xml:space="preserve">Öğrenci </w:t>
      </w:r>
      <w:r>
        <w:rPr>
          <w:rFonts w:eastAsia="Times New Roman"/>
          <w:color w:val="333333"/>
          <w:sz w:val="20"/>
          <w:szCs w:val="20"/>
        </w:rPr>
        <w:t xml:space="preserve">ekle ve öğrencilerin staj </w:t>
      </w:r>
      <w:r w:rsidRPr="009D17AA">
        <w:rPr>
          <w:rFonts w:eastAsia="Times New Roman"/>
          <w:color w:val="333333"/>
          <w:sz w:val="20"/>
          <w:szCs w:val="20"/>
        </w:rPr>
        <w:t xml:space="preserve">yapılacak kurumları ayarlamak için öğrenci, danışman ve kurum arasındaki koordinasyonu sağlayacak atama işlemleri </w:t>
      </w:r>
      <w:r>
        <w:rPr>
          <w:rFonts w:eastAsia="Times New Roman"/>
          <w:color w:val="333333"/>
          <w:sz w:val="20"/>
          <w:szCs w:val="20"/>
        </w:rPr>
        <w:t xml:space="preserve">yapılabilmektedir. </w:t>
      </w: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3C31E0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lastRenderedPageBreak/>
        <w:drawing>
          <wp:inline distT="0" distB="0" distL="0" distR="0" wp14:anchorId="7C3E27C2" wp14:editId="778830F0">
            <wp:extent cx="2067274" cy="1454727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96" cy="145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DC" w:rsidRDefault="00CD24DC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3C31E0" w:rsidRDefault="003C31E0" w:rsidP="003C31E0">
      <w:pPr>
        <w:jc w:val="both"/>
        <w:rPr>
          <w:rFonts w:eastAsia="Times New Roman"/>
          <w:color w:val="333333"/>
          <w:sz w:val="20"/>
          <w:szCs w:val="20"/>
        </w:rPr>
      </w:pPr>
      <w:r w:rsidRPr="009D17AA">
        <w:rPr>
          <w:rFonts w:eastAsia="Times New Roman"/>
          <w:b/>
          <w:color w:val="333333"/>
          <w:sz w:val="20"/>
          <w:szCs w:val="20"/>
        </w:rPr>
        <w:t>Şekil 8.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Pr="009D17AA">
        <w:rPr>
          <w:rFonts w:eastAsia="Times New Roman"/>
          <w:color w:val="333333"/>
          <w:sz w:val="18"/>
          <w:szCs w:val="18"/>
        </w:rPr>
        <w:t>Öğrenci işlemleri menüsü</w:t>
      </w: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CD24DC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Burada öğrenci listele ve öğrenci ekle seçenekleri danışman menüsündeki gibi </w:t>
      </w:r>
      <w:r w:rsidR="002C7D3D">
        <w:rPr>
          <w:rFonts w:eastAsia="Times New Roman"/>
          <w:color w:val="333333"/>
          <w:sz w:val="20"/>
          <w:szCs w:val="20"/>
        </w:rPr>
        <w:t>çalışmamaktadır</w:t>
      </w:r>
      <w:r>
        <w:rPr>
          <w:rFonts w:eastAsia="Times New Roman"/>
          <w:color w:val="333333"/>
          <w:sz w:val="20"/>
          <w:szCs w:val="20"/>
        </w:rPr>
        <w:t>.</w:t>
      </w:r>
      <w:r w:rsidR="002C7D3D">
        <w:rPr>
          <w:rFonts w:eastAsia="Times New Roman"/>
          <w:color w:val="333333"/>
          <w:sz w:val="20"/>
          <w:szCs w:val="20"/>
        </w:rPr>
        <w:t xml:space="preserve"> Şekil 9 da görülen her hangi bir öğrenci seçildiğinde bilgileri güncellenebilir.</w:t>
      </w:r>
    </w:p>
    <w:p w:rsidR="002C7D3D" w:rsidRDefault="002C7D3D" w:rsidP="002C7D3D">
      <w:pPr>
        <w:jc w:val="center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inline distT="0" distB="0" distL="0" distR="0">
            <wp:extent cx="2113808" cy="3125671"/>
            <wp:effectExtent l="0" t="0" r="127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59" cy="312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2C7D3D" w:rsidP="002C7D3D">
      <w:pPr>
        <w:jc w:val="center"/>
        <w:rPr>
          <w:rFonts w:eastAsia="Times New Roman"/>
          <w:color w:val="333333"/>
          <w:sz w:val="20"/>
          <w:szCs w:val="20"/>
        </w:rPr>
      </w:pPr>
      <w:r w:rsidRPr="002C7D3D">
        <w:rPr>
          <w:rFonts w:eastAsia="Times New Roman"/>
          <w:b/>
          <w:color w:val="333333"/>
          <w:sz w:val="20"/>
          <w:szCs w:val="20"/>
        </w:rPr>
        <w:t>Şekil 9</w:t>
      </w:r>
      <w:r>
        <w:rPr>
          <w:rFonts w:eastAsia="Times New Roman"/>
          <w:color w:val="333333"/>
          <w:sz w:val="20"/>
          <w:szCs w:val="20"/>
        </w:rPr>
        <w:t xml:space="preserve">. </w:t>
      </w:r>
      <w:r w:rsidRPr="002C7D3D">
        <w:rPr>
          <w:rFonts w:eastAsia="Times New Roman"/>
          <w:color w:val="333333"/>
          <w:sz w:val="18"/>
          <w:szCs w:val="18"/>
        </w:rPr>
        <w:t>Tüm Öğrencilerin Listesi</w:t>
      </w:r>
    </w:p>
    <w:p w:rsidR="002C7D3D" w:rsidRDefault="002C7D3D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3D706D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Yeni öğrenci eklenmek istendiğinde</w:t>
      </w:r>
      <w:r w:rsidR="002C7D3D">
        <w:rPr>
          <w:rFonts w:eastAsia="Times New Roman"/>
          <w:color w:val="333333"/>
          <w:sz w:val="20"/>
          <w:szCs w:val="20"/>
        </w:rPr>
        <w:t xml:space="preserve"> Şekil 10 olduğu gibi öğrenci ekle linki tıklanarak açılan ekrandan öğrenci bilgileri güncellenebilir.</w:t>
      </w: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7C50AE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inline distT="0" distB="0" distL="0" distR="0" wp14:anchorId="1E99D6B9" wp14:editId="0ECF48E2">
            <wp:extent cx="1858628" cy="1930400"/>
            <wp:effectExtent l="0" t="0" r="889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88" cy="193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AE" w:rsidRDefault="007C50AE" w:rsidP="007C50AE">
      <w:pPr>
        <w:jc w:val="both"/>
        <w:rPr>
          <w:rFonts w:eastAsia="Times New Roman"/>
          <w:color w:val="333333"/>
          <w:sz w:val="20"/>
          <w:szCs w:val="20"/>
        </w:rPr>
      </w:pPr>
      <w:r w:rsidRPr="003D706D">
        <w:rPr>
          <w:rFonts w:eastAsia="Times New Roman"/>
          <w:b/>
          <w:color w:val="333333"/>
          <w:sz w:val="20"/>
          <w:szCs w:val="20"/>
        </w:rPr>
        <w:t>Şekil 10.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Pr="003D706D">
        <w:rPr>
          <w:rFonts w:eastAsia="Times New Roman"/>
          <w:color w:val="333333"/>
          <w:sz w:val="18"/>
          <w:szCs w:val="18"/>
        </w:rPr>
        <w:t>Yeni öğrenci ekle ekranı</w:t>
      </w:r>
    </w:p>
    <w:p w:rsidR="007C50AE" w:rsidRDefault="007C50AE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367533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lastRenderedPageBreak/>
        <w:t>Öğrenci kurum atama/</w:t>
      </w:r>
      <w:r w:rsidR="003D706D">
        <w:rPr>
          <w:rFonts w:eastAsia="Times New Roman"/>
          <w:color w:val="333333"/>
          <w:sz w:val="20"/>
          <w:szCs w:val="20"/>
        </w:rPr>
        <w:t>düzeltme menüsü seçildiğinde Şekil 11</w:t>
      </w:r>
      <w:r>
        <w:rPr>
          <w:rFonts w:eastAsia="Times New Roman"/>
          <w:color w:val="333333"/>
          <w:sz w:val="20"/>
          <w:szCs w:val="20"/>
        </w:rPr>
        <w:t>’</w:t>
      </w:r>
      <w:r w:rsidR="003D706D">
        <w:rPr>
          <w:rFonts w:eastAsia="Times New Roman"/>
          <w:color w:val="333333"/>
          <w:sz w:val="20"/>
          <w:szCs w:val="20"/>
        </w:rPr>
        <w:t xml:space="preserve"> deki ekran açılır ve danışman-öğrenci-kurum arasındaki atama işlemleri gerçekleştirilir</w:t>
      </w:r>
      <w:r w:rsidR="00497B72">
        <w:rPr>
          <w:rFonts w:eastAsia="Times New Roman"/>
          <w:color w:val="333333"/>
          <w:sz w:val="20"/>
          <w:szCs w:val="20"/>
        </w:rPr>
        <w:t xml:space="preserve"> kayıtlı olanlar üzerinde güncelleme işlemleri yapılabilir</w:t>
      </w:r>
      <w:r w:rsidR="003D706D">
        <w:rPr>
          <w:rFonts w:eastAsia="Times New Roman"/>
          <w:color w:val="333333"/>
          <w:sz w:val="20"/>
          <w:szCs w:val="20"/>
        </w:rPr>
        <w:t xml:space="preserve">. </w:t>
      </w:r>
    </w:p>
    <w:p w:rsidR="003F7B95" w:rsidRDefault="003F7B95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EC46B4" w:rsidRDefault="003D706D" w:rsidP="00EC46B4">
      <w:pPr>
        <w:jc w:val="both"/>
        <w:rPr>
          <w:rFonts w:eastAsia="Times New Roman"/>
          <w:color w:val="333333"/>
          <w:sz w:val="18"/>
          <w:szCs w:val="18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inline distT="0" distB="0" distL="0" distR="0" wp14:anchorId="25525463" wp14:editId="627C2245">
            <wp:extent cx="2539952" cy="1561605"/>
            <wp:effectExtent l="0" t="0" r="0" b="63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69" cy="156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B4" w:rsidRPr="003D706D">
        <w:rPr>
          <w:rFonts w:eastAsia="Times New Roman"/>
          <w:b/>
          <w:color w:val="333333"/>
          <w:sz w:val="20"/>
          <w:szCs w:val="20"/>
        </w:rPr>
        <w:t>Şekil 1</w:t>
      </w:r>
      <w:r w:rsidR="007C50AE">
        <w:rPr>
          <w:rFonts w:eastAsia="Times New Roman"/>
          <w:b/>
          <w:color w:val="333333"/>
          <w:sz w:val="20"/>
          <w:szCs w:val="20"/>
        </w:rPr>
        <w:t>1</w:t>
      </w:r>
      <w:r w:rsidR="00EC46B4" w:rsidRPr="003D706D">
        <w:rPr>
          <w:rFonts w:eastAsia="Times New Roman"/>
          <w:b/>
          <w:color w:val="333333"/>
          <w:sz w:val="20"/>
          <w:szCs w:val="20"/>
        </w:rPr>
        <w:t>.</w:t>
      </w:r>
      <w:r w:rsidR="00EC46B4">
        <w:rPr>
          <w:rFonts w:eastAsia="Times New Roman"/>
          <w:color w:val="333333"/>
          <w:sz w:val="20"/>
          <w:szCs w:val="20"/>
        </w:rPr>
        <w:t xml:space="preserve"> </w:t>
      </w:r>
      <w:r w:rsidR="00EC46B4">
        <w:rPr>
          <w:rFonts w:eastAsia="Times New Roman"/>
          <w:color w:val="333333"/>
          <w:sz w:val="18"/>
          <w:szCs w:val="18"/>
        </w:rPr>
        <w:t>Danışman-öğrenci-kurum atama ve düzeltme işlemeleri menüsü</w:t>
      </w:r>
    </w:p>
    <w:p w:rsidR="0062739C" w:rsidRDefault="0062739C" w:rsidP="00EC46B4">
      <w:pPr>
        <w:jc w:val="both"/>
        <w:rPr>
          <w:rFonts w:eastAsia="Times New Roman"/>
          <w:color w:val="333333"/>
          <w:sz w:val="20"/>
          <w:szCs w:val="20"/>
        </w:rPr>
      </w:pPr>
    </w:p>
    <w:p w:rsidR="00DC043D" w:rsidRDefault="00DC043D" w:rsidP="00DC043D">
      <w:pPr>
        <w:rPr>
          <w:rFonts w:eastAsia="Times New Roman"/>
          <w:b/>
          <w:color w:val="333333"/>
          <w:sz w:val="20"/>
          <w:szCs w:val="20"/>
        </w:rPr>
      </w:pPr>
      <w:r w:rsidRPr="00CB23A9">
        <w:rPr>
          <w:rFonts w:eastAsia="Times New Roman"/>
          <w:b/>
          <w:color w:val="333333"/>
          <w:sz w:val="20"/>
          <w:szCs w:val="20"/>
        </w:rPr>
        <w:t>3.3</w:t>
      </w:r>
      <w:r>
        <w:rPr>
          <w:rFonts w:eastAsia="Times New Roman"/>
          <w:b/>
          <w:color w:val="333333"/>
          <w:sz w:val="20"/>
          <w:szCs w:val="20"/>
        </w:rPr>
        <w:t>.</w:t>
      </w:r>
      <w:r w:rsidRPr="00CB23A9">
        <w:rPr>
          <w:rFonts w:eastAsia="Times New Roman"/>
          <w:b/>
          <w:color w:val="333333"/>
          <w:sz w:val="20"/>
          <w:szCs w:val="20"/>
        </w:rPr>
        <w:t xml:space="preserve"> Kurum İşlemleri</w:t>
      </w:r>
    </w:p>
    <w:p w:rsidR="00DC043D" w:rsidRDefault="00DC043D" w:rsidP="00DC043D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Kurum ekleme, listeme ve düzeltme işlemlerinde olduğu gibi yapılmaktadır. Şekil 1</w:t>
      </w:r>
      <w:r w:rsidR="007C50AE">
        <w:rPr>
          <w:rFonts w:eastAsia="Times New Roman"/>
          <w:color w:val="333333"/>
          <w:sz w:val="20"/>
          <w:szCs w:val="20"/>
        </w:rPr>
        <w:t>2</w:t>
      </w:r>
      <w:r w:rsidR="00367533">
        <w:rPr>
          <w:rFonts w:eastAsia="Times New Roman"/>
          <w:color w:val="333333"/>
          <w:sz w:val="20"/>
          <w:szCs w:val="20"/>
        </w:rPr>
        <w:t>’</w:t>
      </w:r>
      <w:r>
        <w:rPr>
          <w:rFonts w:eastAsia="Times New Roman"/>
          <w:color w:val="333333"/>
          <w:sz w:val="20"/>
          <w:szCs w:val="20"/>
        </w:rPr>
        <w:t>de kurum listeleme ve ekleme menüsü görülmektedir. İlerleyen zamanlarda kurumlar</w:t>
      </w:r>
      <w:r w:rsidR="00367533">
        <w:rPr>
          <w:rFonts w:eastAsia="Times New Roman"/>
          <w:color w:val="333333"/>
          <w:sz w:val="20"/>
          <w:szCs w:val="20"/>
        </w:rPr>
        <w:t>a da belli bir eğitim vererek bi</w:t>
      </w:r>
      <w:r>
        <w:rPr>
          <w:rFonts w:eastAsia="Times New Roman"/>
          <w:color w:val="333333"/>
          <w:sz w:val="20"/>
          <w:szCs w:val="20"/>
        </w:rPr>
        <w:t>lgilerini kendileri girmeleri ve güncellemeleri sağlanabilir.</w:t>
      </w:r>
    </w:p>
    <w:p w:rsidR="000303BA" w:rsidRDefault="003F7B95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inline distT="0" distB="0" distL="0" distR="0" wp14:anchorId="4F3B95C5" wp14:editId="3BED8534">
            <wp:extent cx="2125472" cy="985652"/>
            <wp:effectExtent l="0" t="0" r="8255" b="508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93" cy="9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95" w:rsidRDefault="003F7B95" w:rsidP="003F7B95">
      <w:pPr>
        <w:rPr>
          <w:rFonts w:eastAsia="Times New Roman"/>
          <w:color w:val="333333"/>
          <w:sz w:val="20"/>
          <w:szCs w:val="20"/>
        </w:rPr>
      </w:pPr>
      <w:r w:rsidRPr="003D706D">
        <w:rPr>
          <w:rFonts w:eastAsia="Times New Roman"/>
          <w:b/>
          <w:color w:val="333333"/>
          <w:sz w:val="20"/>
          <w:szCs w:val="20"/>
        </w:rPr>
        <w:t>Şekil 1</w:t>
      </w:r>
      <w:r w:rsidR="007C50AE">
        <w:rPr>
          <w:rFonts w:eastAsia="Times New Roman"/>
          <w:b/>
          <w:color w:val="333333"/>
          <w:sz w:val="20"/>
          <w:szCs w:val="20"/>
        </w:rPr>
        <w:t>2</w:t>
      </w:r>
      <w:r w:rsidRPr="003D706D">
        <w:rPr>
          <w:rFonts w:eastAsia="Times New Roman"/>
          <w:b/>
          <w:color w:val="333333"/>
          <w:sz w:val="20"/>
          <w:szCs w:val="20"/>
        </w:rPr>
        <w:t>.</w:t>
      </w:r>
      <w:r>
        <w:rPr>
          <w:rFonts w:eastAsia="Times New Roman"/>
          <w:color w:val="333333"/>
          <w:sz w:val="20"/>
          <w:szCs w:val="20"/>
        </w:rPr>
        <w:t xml:space="preserve"> </w:t>
      </w:r>
      <w:r>
        <w:rPr>
          <w:rFonts w:eastAsia="Times New Roman"/>
          <w:color w:val="333333"/>
          <w:sz w:val="18"/>
          <w:szCs w:val="18"/>
        </w:rPr>
        <w:t>Kurum listeleme ve ekleme menüsü</w:t>
      </w:r>
    </w:p>
    <w:p w:rsidR="003F7B95" w:rsidRDefault="003F7B95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6C7990" w:rsidRDefault="00E5168B" w:rsidP="00E5168B">
      <w:pPr>
        <w:rPr>
          <w:rFonts w:eastAsia="Times New Roman"/>
          <w:b/>
          <w:color w:val="333333"/>
          <w:sz w:val="20"/>
          <w:szCs w:val="20"/>
        </w:rPr>
      </w:pPr>
      <w:r w:rsidRPr="00E5168B">
        <w:rPr>
          <w:rFonts w:eastAsia="Times New Roman"/>
          <w:b/>
          <w:color w:val="333333"/>
          <w:sz w:val="20"/>
          <w:szCs w:val="20"/>
        </w:rPr>
        <w:t>3.4 Bilgileriniz Menüsü</w:t>
      </w:r>
    </w:p>
    <w:p w:rsidR="006C7990" w:rsidRDefault="006C7990" w:rsidP="006C7990">
      <w:pPr>
        <w:rPr>
          <w:rFonts w:eastAsia="Times New Roman"/>
          <w:b/>
          <w:color w:val="333333"/>
          <w:sz w:val="20"/>
          <w:szCs w:val="20"/>
        </w:rPr>
      </w:pPr>
    </w:p>
    <w:p w:rsidR="006C7990" w:rsidRPr="006C7990" w:rsidRDefault="006C7990" w:rsidP="006C7990">
      <w:pPr>
        <w:jc w:val="both"/>
        <w:rPr>
          <w:rFonts w:eastAsia="Times New Roman"/>
          <w:b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Sistem yöneticisi bilgileriniz linki aracılığıyla Şekil 1</w:t>
      </w:r>
      <w:r w:rsidR="00367533">
        <w:rPr>
          <w:rFonts w:eastAsia="Times New Roman"/>
          <w:color w:val="333333"/>
          <w:sz w:val="20"/>
          <w:szCs w:val="20"/>
        </w:rPr>
        <w:t>3’</w:t>
      </w:r>
      <w:r>
        <w:rPr>
          <w:rFonts w:eastAsia="Times New Roman"/>
          <w:color w:val="333333"/>
          <w:sz w:val="20"/>
          <w:szCs w:val="20"/>
        </w:rPr>
        <w:t xml:space="preserve">deki gibi bilgilerini güncelleyebilir. İşlemler bittikten sonra çıkış linkine tıklayarak kendi oturumunu kapatabilir. </w:t>
      </w:r>
    </w:p>
    <w:p w:rsidR="000303BA" w:rsidRDefault="00E10941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59FA6FE" wp14:editId="78D62AEC">
            <wp:simplePos x="0" y="0"/>
            <wp:positionH relativeFrom="column">
              <wp:posOffset>1905</wp:posOffset>
            </wp:positionH>
            <wp:positionV relativeFrom="paragraph">
              <wp:posOffset>16510</wp:posOffset>
            </wp:positionV>
            <wp:extent cx="1895475" cy="1263650"/>
            <wp:effectExtent l="0" t="0" r="9525" b="0"/>
            <wp:wrapSquare wrapText="bothSides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39C" w:rsidRDefault="0062739C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62739C" w:rsidRDefault="0062739C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62739C" w:rsidRDefault="0062739C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62739C" w:rsidRDefault="0062739C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62739C" w:rsidRDefault="0062739C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62739C" w:rsidRDefault="0062739C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E10941" w:rsidRDefault="00E10941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E10941" w:rsidRDefault="00E10941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C30F83" w:rsidP="008E4631">
      <w:pPr>
        <w:jc w:val="both"/>
        <w:rPr>
          <w:rFonts w:eastAsia="Times New Roman"/>
          <w:color w:val="333333"/>
          <w:sz w:val="20"/>
          <w:szCs w:val="20"/>
        </w:rPr>
      </w:pPr>
      <w:r w:rsidRPr="00E10941">
        <w:rPr>
          <w:rFonts w:eastAsia="Times New Roman"/>
          <w:b/>
          <w:color w:val="333333"/>
          <w:sz w:val="20"/>
          <w:szCs w:val="20"/>
        </w:rPr>
        <w:t xml:space="preserve">Şekil </w:t>
      </w:r>
      <w:r w:rsidR="00E10941" w:rsidRPr="00E10941">
        <w:rPr>
          <w:rFonts w:eastAsia="Times New Roman"/>
          <w:b/>
          <w:color w:val="333333"/>
          <w:sz w:val="20"/>
          <w:szCs w:val="20"/>
        </w:rPr>
        <w:t>13</w:t>
      </w:r>
      <w:r w:rsidR="00E10941">
        <w:rPr>
          <w:rFonts w:eastAsia="Times New Roman"/>
          <w:color w:val="333333"/>
          <w:sz w:val="20"/>
          <w:szCs w:val="20"/>
        </w:rPr>
        <w:t xml:space="preserve">. </w:t>
      </w:r>
      <w:r w:rsidRPr="00E10941">
        <w:rPr>
          <w:rFonts w:eastAsia="Times New Roman"/>
          <w:color w:val="333333"/>
          <w:sz w:val="18"/>
          <w:szCs w:val="18"/>
        </w:rPr>
        <w:t>Bilgi güncelleme menüsü</w:t>
      </w: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256288" w:rsidRDefault="00256288" w:rsidP="008E4631">
      <w:pPr>
        <w:jc w:val="both"/>
        <w:rPr>
          <w:rFonts w:eastAsia="Times New Roman"/>
          <w:b/>
          <w:color w:val="333333"/>
          <w:sz w:val="20"/>
          <w:szCs w:val="20"/>
        </w:rPr>
      </w:pPr>
      <w:r w:rsidRPr="00256288">
        <w:rPr>
          <w:rFonts w:eastAsia="Times New Roman"/>
          <w:b/>
          <w:color w:val="333333"/>
          <w:sz w:val="20"/>
          <w:szCs w:val="20"/>
        </w:rPr>
        <w:t>4. Öğrenci</w:t>
      </w:r>
      <w:r>
        <w:rPr>
          <w:rFonts w:eastAsia="Times New Roman"/>
          <w:b/>
          <w:color w:val="333333"/>
          <w:sz w:val="20"/>
          <w:szCs w:val="20"/>
        </w:rPr>
        <w:t xml:space="preserve"> </w:t>
      </w:r>
      <w:r w:rsidRPr="00256288">
        <w:rPr>
          <w:rFonts w:eastAsia="Times New Roman"/>
          <w:b/>
          <w:color w:val="333333"/>
          <w:sz w:val="20"/>
          <w:szCs w:val="20"/>
        </w:rPr>
        <w:t>İşlemleri</w:t>
      </w:r>
    </w:p>
    <w:p w:rsidR="00256288" w:rsidRDefault="002D6D5B" w:rsidP="008E4631">
      <w:pPr>
        <w:jc w:val="both"/>
        <w:rPr>
          <w:rFonts w:eastAsia="Times New Roman"/>
          <w:color w:val="333333"/>
          <w:sz w:val="20"/>
          <w:szCs w:val="20"/>
        </w:rPr>
      </w:pPr>
      <w:r w:rsidRPr="002D6D5B">
        <w:rPr>
          <w:rFonts w:eastAsia="Times New Roman"/>
          <w:color w:val="333333"/>
          <w:sz w:val="20"/>
          <w:szCs w:val="20"/>
        </w:rPr>
        <w:t xml:space="preserve">Öğrenci </w:t>
      </w:r>
      <w:r>
        <w:rPr>
          <w:rFonts w:eastAsia="Times New Roman"/>
          <w:color w:val="333333"/>
          <w:sz w:val="20"/>
          <w:szCs w:val="20"/>
        </w:rPr>
        <w:t>sistem yöneticisi veya danışmanı tarafından kendisine verilen kullanıcı adı ve şifre ile sisteme giriş yapabilir. Öğrenci kendi alanında kendisi ile ilgili öğrencilik bilgilerinde yanlışlık olması durumunda düzeltmeler yapabilir.</w:t>
      </w:r>
      <w:r w:rsidR="0062739C">
        <w:rPr>
          <w:rFonts w:eastAsia="Times New Roman"/>
          <w:color w:val="333333"/>
          <w:sz w:val="20"/>
          <w:szCs w:val="20"/>
        </w:rPr>
        <w:t xml:space="preserve"> Şekil 1</w:t>
      </w:r>
      <w:r w:rsidR="00E10941">
        <w:rPr>
          <w:rFonts w:eastAsia="Times New Roman"/>
          <w:color w:val="333333"/>
          <w:sz w:val="20"/>
          <w:szCs w:val="20"/>
        </w:rPr>
        <w:t>4</w:t>
      </w:r>
      <w:r w:rsidR="0062739C">
        <w:rPr>
          <w:rFonts w:eastAsia="Times New Roman"/>
          <w:color w:val="333333"/>
          <w:sz w:val="20"/>
          <w:szCs w:val="20"/>
        </w:rPr>
        <w:t xml:space="preserve"> </w:t>
      </w:r>
      <w:r w:rsidR="0062739C">
        <w:rPr>
          <w:rFonts w:eastAsia="Times New Roman"/>
          <w:color w:val="333333"/>
          <w:sz w:val="20"/>
          <w:szCs w:val="20"/>
        </w:rPr>
        <w:lastRenderedPageBreak/>
        <w:t>te görüldüğü gibi her öğrenci için 60 günlük staj defteri tanımlanmıştır. Öğrenci kaç gün staj yapacaksa birden başlayarak günlük raporlarını doldurur.</w:t>
      </w:r>
    </w:p>
    <w:p w:rsidR="0062739C" w:rsidRDefault="0062739C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62739C" w:rsidRDefault="0062739C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inline distT="0" distB="0" distL="0" distR="0" wp14:anchorId="15189273" wp14:editId="6AB708B0">
            <wp:extent cx="2654300" cy="1574800"/>
            <wp:effectExtent l="0" t="0" r="0" b="635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9C" w:rsidRDefault="0062739C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62739C" w:rsidRDefault="0062739C" w:rsidP="008E4631">
      <w:pPr>
        <w:jc w:val="both"/>
        <w:rPr>
          <w:rFonts w:eastAsia="Times New Roman"/>
          <w:color w:val="333333"/>
          <w:sz w:val="20"/>
          <w:szCs w:val="20"/>
        </w:rPr>
      </w:pPr>
      <w:r w:rsidRPr="003D706D">
        <w:rPr>
          <w:rFonts w:eastAsia="Times New Roman"/>
          <w:b/>
          <w:color w:val="333333"/>
          <w:sz w:val="20"/>
          <w:szCs w:val="20"/>
        </w:rPr>
        <w:t>Şekil 1</w:t>
      </w:r>
      <w:r w:rsidR="00E10941">
        <w:rPr>
          <w:rFonts w:eastAsia="Times New Roman"/>
          <w:b/>
          <w:color w:val="333333"/>
          <w:sz w:val="20"/>
          <w:szCs w:val="20"/>
        </w:rPr>
        <w:t>4</w:t>
      </w:r>
      <w:r w:rsidRPr="003D706D">
        <w:rPr>
          <w:rFonts w:eastAsia="Times New Roman"/>
          <w:b/>
          <w:color w:val="333333"/>
          <w:sz w:val="20"/>
          <w:szCs w:val="20"/>
        </w:rPr>
        <w:t>.</w:t>
      </w:r>
      <w:r>
        <w:rPr>
          <w:rFonts w:eastAsia="Times New Roman"/>
          <w:color w:val="333333"/>
          <w:sz w:val="20"/>
          <w:szCs w:val="20"/>
        </w:rPr>
        <w:t xml:space="preserve"> </w:t>
      </w:r>
      <w:r>
        <w:rPr>
          <w:rFonts w:eastAsia="Times New Roman"/>
          <w:color w:val="333333"/>
          <w:sz w:val="18"/>
          <w:szCs w:val="18"/>
        </w:rPr>
        <w:t>Öğrenci</w:t>
      </w:r>
      <w:r w:rsidR="00CE11DD">
        <w:rPr>
          <w:rFonts w:eastAsia="Times New Roman"/>
          <w:color w:val="333333"/>
          <w:sz w:val="18"/>
          <w:szCs w:val="18"/>
        </w:rPr>
        <w:t xml:space="preserve"> Staj</w:t>
      </w:r>
      <w:r>
        <w:rPr>
          <w:rFonts w:eastAsia="Times New Roman"/>
          <w:color w:val="333333"/>
          <w:sz w:val="18"/>
          <w:szCs w:val="18"/>
        </w:rPr>
        <w:t xml:space="preserve"> Defteri</w:t>
      </w:r>
      <w:r w:rsidR="00CE11DD">
        <w:rPr>
          <w:rFonts w:eastAsia="Times New Roman"/>
          <w:color w:val="333333"/>
          <w:sz w:val="18"/>
          <w:szCs w:val="18"/>
        </w:rPr>
        <w:t xml:space="preserve"> Ekranı</w:t>
      </w:r>
    </w:p>
    <w:p w:rsidR="0062739C" w:rsidRDefault="0062739C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62739C" w:rsidRDefault="00CE11DD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Öğrenci hangi günün stajını yapacaksa o güne tıklayarak rapor yazma ekranının açılmasını sağlar. Şekil 1</w:t>
      </w:r>
      <w:r w:rsidR="00E10941">
        <w:rPr>
          <w:rFonts w:eastAsia="Times New Roman"/>
          <w:color w:val="333333"/>
          <w:sz w:val="20"/>
          <w:szCs w:val="20"/>
        </w:rPr>
        <w:t>5</w:t>
      </w:r>
      <w:r w:rsidR="00367533">
        <w:rPr>
          <w:rFonts w:eastAsia="Times New Roman"/>
          <w:color w:val="333333"/>
          <w:sz w:val="20"/>
          <w:szCs w:val="20"/>
        </w:rPr>
        <w:t>’</w:t>
      </w:r>
      <w:r>
        <w:rPr>
          <w:rFonts w:eastAsia="Times New Roman"/>
          <w:color w:val="333333"/>
          <w:sz w:val="20"/>
          <w:szCs w:val="20"/>
        </w:rPr>
        <w:t>d</w:t>
      </w:r>
      <w:r w:rsidR="00367533">
        <w:rPr>
          <w:rFonts w:eastAsia="Times New Roman"/>
          <w:color w:val="333333"/>
          <w:sz w:val="20"/>
          <w:szCs w:val="20"/>
        </w:rPr>
        <w:t xml:space="preserve">e </w:t>
      </w:r>
      <w:r>
        <w:rPr>
          <w:rFonts w:eastAsia="Times New Roman"/>
          <w:color w:val="333333"/>
          <w:sz w:val="20"/>
          <w:szCs w:val="20"/>
        </w:rPr>
        <w:t>de görüldüğü gibi sol üst köşede takvimden staj yaptığı günün tarihini seçebilir. Daha sonra Word ekranına benzer beyaz alanda günlük raporunu doldurabilir</w:t>
      </w:r>
      <w:r w:rsidR="00367533">
        <w:rPr>
          <w:rFonts w:eastAsia="Times New Roman"/>
          <w:color w:val="333333"/>
          <w:sz w:val="20"/>
          <w:szCs w:val="20"/>
        </w:rPr>
        <w:t>,</w:t>
      </w:r>
      <w:r>
        <w:rPr>
          <w:rFonts w:eastAsia="Times New Roman"/>
          <w:color w:val="333333"/>
          <w:sz w:val="20"/>
          <w:szCs w:val="20"/>
        </w:rPr>
        <w:t xml:space="preserve"> yaptığı </w:t>
      </w:r>
      <w:r w:rsidR="0049441D">
        <w:rPr>
          <w:rFonts w:eastAsia="Times New Roman"/>
          <w:color w:val="333333"/>
          <w:sz w:val="20"/>
          <w:szCs w:val="20"/>
        </w:rPr>
        <w:t xml:space="preserve">işlerle ilgili resim, grafik </w:t>
      </w:r>
      <w:proofErr w:type="spellStart"/>
      <w:r w:rsidR="0049441D">
        <w:rPr>
          <w:rFonts w:eastAsia="Times New Roman"/>
          <w:color w:val="333333"/>
          <w:sz w:val="20"/>
          <w:szCs w:val="20"/>
        </w:rPr>
        <w:t>v.b</w:t>
      </w:r>
      <w:proofErr w:type="spellEnd"/>
      <w:r w:rsidR="0049441D">
        <w:rPr>
          <w:rFonts w:eastAsia="Times New Roman"/>
          <w:color w:val="333333"/>
          <w:sz w:val="20"/>
          <w:szCs w:val="20"/>
        </w:rPr>
        <w:t>. ekleyebilir.</w:t>
      </w:r>
      <w:r>
        <w:rPr>
          <w:rFonts w:eastAsia="Times New Roman"/>
          <w:color w:val="333333"/>
          <w:sz w:val="20"/>
          <w:szCs w:val="20"/>
        </w:rPr>
        <w:t xml:space="preserve"> </w:t>
      </w:r>
    </w:p>
    <w:p w:rsidR="0062739C" w:rsidRDefault="0062739C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62739C" w:rsidRDefault="00DA66AF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inline distT="0" distB="0" distL="0" distR="0" wp14:anchorId="7AE95D46" wp14:editId="65AC30C0">
            <wp:extent cx="2378439" cy="2381250"/>
            <wp:effectExtent l="0" t="0" r="317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06" cy="238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41" w:rsidRDefault="00E10941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E10941" w:rsidRDefault="00E10941" w:rsidP="00E10941">
      <w:pPr>
        <w:jc w:val="both"/>
        <w:rPr>
          <w:rFonts w:eastAsia="Times New Roman"/>
          <w:color w:val="333333"/>
          <w:sz w:val="20"/>
          <w:szCs w:val="20"/>
        </w:rPr>
      </w:pPr>
      <w:r w:rsidRPr="003D706D">
        <w:rPr>
          <w:rFonts w:eastAsia="Times New Roman"/>
          <w:b/>
          <w:color w:val="333333"/>
          <w:sz w:val="20"/>
          <w:szCs w:val="20"/>
        </w:rPr>
        <w:t>Şekil 1</w:t>
      </w:r>
      <w:r>
        <w:rPr>
          <w:rFonts w:eastAsia="Times New Roman"/>
          <w:b/>
          <w:color w:val="333333"/>
          <w:sz w:val="20"/>
          <w:szCs w:val="20"/>
        </w:rPr>
        <w:t>5</w:t>
      </w:r>
      <w:r w:rsidRPr="003D706D">
        <w:rPr>
          <w:rFonts w:eastAsia="Times New Roman"/>
          <w:b/>
          <w:color w:val="333333"/>
          <w:sz w:val="20"/>
          <w:szCs w:val="20"/>
        </w:rPr>
        <w:t>.</w:t>
      </w:r>
      <w:r>
        <w:rPr>
          <w:rFonts w:eastAsia="Times New Roman"/>
          <w:color w:val="333333"/>
          <w:sz w:val="20"/>
          <w:szCs w:val="20"/>
        </w:rPr>
        <w:t xml:space="preserve"> </w:t>
      </w:r>
      <w:r>
        <w:rPr>
          <w:rFonts w:eastAsia="Times New Roman"/>
          <w:color w:val="333333"/>
          <w:sz w:val="18"/>
          <w:szCs w:val="18"/>
        </w:rPr>
        <w:t>Öğrenci günlük staj defteri ekranı</w:t>
      </w:r>
    </w:p>
    <w:p w:rsidR="00E10941" w:rsidRDefault="00E10941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62739C" w:rsidRDefault="00DA66AF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Stajı defteri şekil 1</w:t>
      </w:r>
      <w:r w:rsidR="003876FE">
        <w:rPr>
          <w:rFonts w:eastAsia="Times New Roman"/>
          <w:color w:val="333333"/>
          <w:sz w:val="20"/>
          <w:szCs w:val="20"/>
        </w:rPr>
        <w:t>6</w:t>
      </w:r>
      <w:r>
        <w:rPr>
          <w:rFonts w:eastAsia="Times New Roman"/>
          <w:color w:val="333333"/>
          <w:sz w:val="20"/>
          <w:szCs w:val="20"/>
        </w:rPr>
        <w:t xml:space="preserve"> teki gibi doldurulduktan sonra sol alt köşede görüldüğü gibi kaydedilir ve kuruma gönderilir. Rapor kuruma gönderildikten sonra öğrencinin o gün üzerinde değişiklik yapması kapanmış olur. Kuruma gönderilen raporlar üzerinde değişiklik yapabilmesi kurum yetkilisinin kilidi kaldırması ve öğrenciye iade etmesi ile mümkün olabilir.</w:t>
      </w:r>
    </w:p>
    <w:p w:rsidR="0062739C" w:rsidRDefault="0062739C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62739C" w:rsidRDefault="0062739C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CE11DD" w:rsidRDefault="00CE11DD" w:rsidP="008E4631">
      <w:pPr>
        <w:jc w:val="both"/>
        <w:rPr>
          <w:rFonts w:eastAsia="Times New Roman"/>
          <w:color w:val="333333"/>
          <w:sz w:val="20"/>
          <w:szCs w:val="20"/>
        </w:rPr>
        <w:sectPr w:rsidR="00CE11DD" w:rsidSect="002E709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66AF" w:rsidRDefault="00DA66AF" w:rsidP="00DA66AF">
      <w:pPr>
        <w:rPr>
          <w:rFonts w:eastAsia="Times New Roman"/>
          <w:color w:val="333333"/>
          <w:sz w:val="20"/>
          <w:szCs w:val="20"/>
        </w:rPr>
        <w:sectPr w:rsidR="00DA66AF" w:rsidSect="00DA66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D706D">
        <w:rPr>
          <w:rFonts w:eastAsia="Times New Roman"/>
          <w:b/>
          <w:color w:val="333333"/>
          <w:sz w:val="20"/>
          <w:szCs w:val="20"/>
        </w:rPr>
        <w:lastRenderedPageBreak/>
        <w:t>Şekil 1</w:t>
      </w:r>
      <w:r>
        <w:rPr>
          <w:rFonts w:eastAsia="Times New Roman"/>
          <w:b/>
          <w:color w:val="333333"/>
          <w:sz w:val="20"/>
          <w:szCs w:val="20"/>
        </w:rPr>
        <w:t>4</w:t>
      </w:r>
      <w:r w:rsidRPr="003D706D">
        <w:rPr>
          <w:rFonts w:eastAsia="Times New Roman"/>
          <w:b/>
          <w:color w:val="333333"/>
          <w:sz w:val="20"/>
          <w:szCs w:val="20"/>
        </w:rPr>
        <w:t>.</w:t>
      </w:r>
      <w:r>
        <w:rPr>
          <w:rFonts w:eastAsia="Times New Roman"/>
          <w:color w:val="333333"/>
          <w:sz w:val="20"/>
          <w:szCs w:val="20"/>
        </w:rPr>
        <w:t xml:space="preserve"> </w:t>
      </w:r>
      <w:r>
        <w:rPr>
          <w:rFonts w:eastAsia="Times New Roman"/>
          <w:color w:val="333333"/>
          <w:sz w:val="18"/>
          <w:szCs w:val="18"/>
        </w:rPr>
        <w:t>Öğrenci Staj Defteri Ekranı</w:t>
      </w:r>
    </w:p>
    <w:p w:rsidR="00DA66AF" w:rsidRDefault="00DA66AF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D12E6F" w:rsidRDefault="00D12E6F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lastRenderedPageBreak/>
        <w:drawing>
          <wp:inline distT="0" distB="0" distL="0" distR="0" wp14:anchorId="661F5E75" wp14:editId="5C77A125">
            <wp:extent cx="5664200" cy="430530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1F" w:rsidRDefault="0024511F" w:rsidP="009F4B42">
      <w:pPr>
        <w:jc w:val="center"/>
        <w:rPr>
          <w:rFonts w:eastAsia="Times New Roman"/>
          <w:color w:val="333333"/>
          <w:sz w:val="20"/>
          <w:szCs w:val="20"/>
        </w:rPr>
      </w:pPr>
      <w:r w:rsidRPr="003D706D">
        <w:rPr>
          <w:rFonts w:eastAsia="Times New Roman"/>
          <w:b/>
          <w:color w:val="333333"/>
          <w:sz w:val="20"/>
          <w:szCs w:val="20"/>
        </w:rPr>
        <w:t>Şekil 1</w:t>
      </w:r>
      <w:r w:rsidR="003876FE">
        <w:rPr>
          <w:rFonts w:eastAsia="Times New Roman"/>
          <w:b/>
          <w:color w:val="333333"/>
          <w:sz w:val="20"/>
          <w:szCs w:val="20"/>
        </w:rPr>
        <w:t>6</w:t>
      </w:r>
      <w:r w:rsidRPr="003D706D">
        <w:rPr>
          <w:rFonts w:eastAsia="Times New Roman"/>
          <w:b/>
          <w:color w:val="333333"/>
          <w:sz w:val="20"/>
          <w:szCs w:val="20"/>
        </w:rPr>
        <w:t>.</w:t>
      </w:r>
      <w:r>
        <w:rPr>
          <w:rFonts w:eastAsia="Times New Roman"/>
          <w:color w:val="333333"/>
          <w:sz w:val="20"/>
          <w:szCs w:val="20"/>
        </w:rPr>
        <w:t xml:space="preserve"> Doldurulmuş </w:t>
      </w:r>
      <w:r>
        <w:rPr>
          <w:rFonts w:eastAsia="Times New Roman"/>
          <w:color w:val="333333"/>
          <w:sz w:val="18"/>
          <w:szCs w:val="18"/>
        </w:rPr>
        <w:t>öğrenci staj defteri ekranı</w:t>
      </w:r>
    </w:p>
    <w:p w:rsidR="00D12E6F" w:rsidRDefault="00D12E6F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D12E6F" w:rsidRDefault="00D12E6F" w:rsidP="008E4631">
      <w:pPr>
        <w:jc w:val="both"/>
        <w:rPr>
          <w:rFonts w:eastAsia="Times New Roman"/>
          <w:color w:val="333333"/>
          <w:sz w:val="20"/>
          <w:szCs w:val="20"/>
        </w:rPr>
        <w:sectPr w:rsidR="00D12E6F" w:rsidSect="00CE11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739C" w:rsidRDefault="00DA66AF" w:rsidP="008E4631">
      <w:pPr>
        <w:jc w:val="both"/>
        <w:rPr>
          <w:rFonts w:eastAsia="Times New Roman"/>
          <w:b/>
          <w:color w:val="333333"/>
          <w:sz w:val="20"/>
          <w:szCs w:val="20"/>
        </w:rPr>
      </w:pPr>
      <w:r w:rsidRPr="00DA66AF">
        <w:rPr>
          <w:rFonts w:eastAsia="Times New Roman"/>
          <w:b/>
          <w:color w:val="333333"/>
          <w:sz w:val="20"/>
          <w:szCs w:val="20"/>
        </w:rPr>
        <w:lastRenderedPageBreak/>
        <w:t>5. İşyeri Yetkilisi İşlemleri</w:t>
      </w:r>
    </w:p>
    <w:p w:rsidR="00DA66AF" w:rsidRDefault="00163041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Öğrenci günlük stajını yazdıktan sonra Kuruma Gönder butonuna basarak raporu kurum yetkilisine gönderir. Kurum Yetkilisine düşen günlük rapor kontrol edilerek onaylanır veya eksiklikler varsa </w:t>
      </w:r>
      <w:r w:rsidR="003F7B95">
        <w:rPr>
          <w:rFonts w:eastAsia="Times New Roman"/>
          <w:color w:val="333333"/>
          <w:sz w:val="20"/>
          <w:szCs w:val="20"/>
        </w:rPr>
        <w:t>Şekil 1</w:t>
      </w:r>
      <w:r w:rsidR="00367533">
        <w:rPr>
          <w:rFonts w:eastAsia="Times New Roman"/>
          <w:color w:val="333333"/>
          <w:sz w:val="20"/>
          <w:szCs w:val="20"/>
        </w:rPr>
        <w:t>7’de</w:t>
      </w:r>
      <w:r w:rsidR="003F7B95">
        <w:rPr>
          <w:rFonts w:eastAsia="Times New Roman"/>
          <w:color w:val="333333"/>
          <w:sz w:val="20"/>
          <w:szCs w:val="20"/>
        </w:rPr>
        <w:t xml:space="preserve"> görüldüğü gibi mesaj yazarak iade nedeni yazılarak</w:t>
      </w:r>
      <w:r>
        <w:rPr>
          <w:rFonts w:eastAsia="Times New Roman"/>
          <w:color w:val="333333"/>
          <w:sz w:val="20"/>
          <w:szCs w:val="20"/>
        </w:rPr>
        <w:t xml:space="preserve"> öğrenciye</w:t>
      </w:r>
      <w:r w:rsidR="003F7B95">
        <w:rPr>
          <w:rFonts w:eastAsia="Times New Roman"/>
          <w:color w:val="333333"/>
          <w:sz w:val="20"/>
          <w:szCs w:val="20"/>
        </w:rPr>
        <w:t xml:space="preserve"> tekrar</w:t>
      </w:r>
      <w:r>
        <w:rPr>
          <w:rFonts w:eastAsia="Times New Roman"/>
          <w:color w:val="333333"/>
          <w:sz w:val="20"/>
          <w:szCs w:val="20"/>
        </w:rPr>
        <w:t xml:space="preserve"> gönderilir. </w:t>
      </w:r>
      <w:r w:rsidR="003F7B95">
        <w:rPr>
          <w:rFonts w:eastAsia="Times New Roman"/>
          <w:color w:val="333333"/>
          <w:sz w:val="20"/>
          <w:szCs w:val="20"/>
        </w:rPr>
        <w:t>Onaylanan raporlarda danışman onayı için Danışmana Gönder seçeneği ile Danışmana gönderilir.</w:t>
      </w:r>
    </w:p>
    <w:p w:rsidR="00163041" w:rsidRDefault="00163041" w:rsidP="008E4631">
      <w:pPr>
        <w:jc w:val="both"/>
        <w:rPr>
          <w:rFonts w:eastAsia="Times New Roman"/>
          <w:noProof/>
          <w:color w:val="333333"/>
          <w:sz w:val="20"/>
          <w:szCs w:val="20"/>
          <w:lang w:eastAsia="tr-TR"/>
        </w:rPr>
      </w:pPr>
    </w:p>
    <w:p w:rsidR="00163041" w:rsidRDefault="00163041" w:rsidP="008E4631">
      <w:pPr>
        <w:jc w:val="both"/>
        <w:rPr>
          <w:rFonts w:eastAsia="Times New Roman"/>
          <w:noProof/>
          <w:color w:val="333333"/>
          <w:sz w:val="20"/>
          <w:szCs w:val="20"/>
          <w:lang w:eastAsia="tr-TR"/>
        </w:rPr>
      </w:pPr>
    </w:p>
    <w:p w:rsidR="00163041" w:rsidRPr="003876FE" w:rsidRDefault="003876FE" w:rsidP="008E4631">
      <w:pPr>
        <w:jc w:val="both"/>
        <w:rPr>
          <w:rFonts w:eastAsia="Times New Roman"/>
          <w:b/>
          <w:noProof/>
          <w:color w:val="333333"/>
          <w:sz w:val="20"/>
          <w:szCs w:val="20"/>
          <w:lang w:eastAsia="tr-TR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inline distT="0" distB="0" distL="0" distR="0" wp14:anchorId="417CE9A8" wp14:editId="701C9876">
            <wp:extent cx="2489200" cy="2012950"/>
            <wp:effectExtent l="0" t="0" r="6350" b="635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66" cy="201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41" w:rsidRPr="00163041">
        <w:rPr>
          <w:rFonts w:eastAsia="Times New Roman"/>
          <w:b/>
          <w:noProof/>
          <w:color w:val="333333"/>
          <w:sz w:val="20"/>
          <w:szCs w:val="20"/>
          <w:lang w:eastAsia="tr-TR"/>
        </w:rPr>
        <w:t>Şekil 1</w:t>
      </w:r>
      <w:r>
        <w:rPr>
          <w:rFonts w:eastAsia="Times New Roman"/>
          <w:b/>
          <w:noProof/>
          <w:color w:val="333333"/>
          <w:sz w:val="20"/>
          <w:szCs w:val="20"/>
          <w:lang w:eastAsia="tr-TR"/>
        </w:rPr>
        <w:t>7</w:t>
      </w:r>
      <w:r w:rsidR="00163041">
        <w:rPr>
          <w:rFonts w:eastAsia="Times New Roman"/>
          <w:noProof/>
          <w:color w:val="333333"/>
          <w:sz w:val="20"/>
          <w:szCs w:val="20"/>
          <w:lang w:eastAsia="tr-TR"/>
        </w:rPr>
        <w:t xml:space="preserve">. </w:t>
      </w:r>
      <w:r w:rsidR="00163041" w:rsidRPr="00163041">
        <w:rPr>
          <w:rFonts w:eastAsia="Times New Roman"/>
          <w:noProof/>
          <w:color w:val="333333"/>
          <w:sz w:val="18"/>
          <w:szCs w:val="18"/>
          <w:lang w:eastAsia="tr-TR"/>
        </w:rPr>
        <w:t>İşyeri Yetkilisi staj raporu kontrol ve onay ekranı</w:t>
      </w:r>
    </w:p>
    <w:p w:rsidR="00DA66AF" w:rsidRPr="00163041" w:rsidRDefault="00DA66AF" w:rsidP="008E4631">
      <w:pPr>
        <w:jc w:val="both"/>
        <w:rPr>
          <w:rFonts w:eastAsia="Times New Roman"/>
          <w:b/>
          <w:color w:val="333333"/>
          <w:sz w:val="18"/>
          <w:szCs w:val="18"/>
        </w:rPr>
      </w:pPr>
    </w:p>
    <w:p w:rsidR="000303BA" w:rsidRDefault="00DA66AF" w:rsidP="008E4631">
      <w:pPr>
        <w:jc w:val="both"/>
        <w:rPr>
          <w:rFonts w:eastAsia="Times New Roman"/>
          <w:b/>
          <w:color w:val="333333"/>
          <w:sz w:val="20"/>
          <w:szCs w:val="20"/>
        </w:rPr>
      </w:pPr>
      <w:r>
        <w:rPr>
          <w:rFonts w:eastAsia="Times New Roman"/>
          <w:b/>
          <w:color w:val="333333"/>
          <w:sz w:val="20"/>
          <w:szCs w:val="20"/>
        </w:rPr>
        <w:lastRenderedPageBreak/>
        <w:t>6</w:t>
      </w:r>
      <w:r w:rsidR="00DC043D" w:rsidRPr="00DC043D">
        <w:rPr>
          <w:rFonts w:eastAsia="Times New Roman"/>
          <w:b/>
          <w:color w:val="333333"/>
          <w:sz w:val="20"/>
          <w:szCs w:val="20"/>
        </w:rPr>
        <w:t>. Danışman işlemleri</w:t>
      </w:r>
    </w:p>
    <w:p w:rsidR="00DC043D" w:rsidRPr="00DC043D" w:rsidRDefault="00DC043D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Her danışma</w:t>
      </w:r>
      <w:r w:rsidR="00367533">
        <w:rPr>
          <w:rFonts w:eastAsia="Times New Roman"/>
          <w:color w:val="333333"/>
          <w:sz w:val="20"/>
          <w:szCs w:val="20"/>
        </w:rPr>
        <w:t>n</w:t>
      </w:r>
      <w:r>
        <w:rPr>
          <w:rFonts w:eastAsia="Times New Roman"/>
          <w:color w:val="333333"/>
          <w:sz w:val="20"/>
          <w:szCs w:val="20"/>
        </w:rPr>
        <w:t xml:space="preserve"> sistem yöneticisi tarafından kendisine verilen kullanıcı adı ve şifre ile kendi alanına giriş yap</w:t>
      </w:r>
      <w:r w:rsidR="00451DCB">
        <w:rPr>
          <w:rFonts w:eastAsia="Times New Roman"/>
          <w:color w:val="333333"/>
          <w:sz w:val="20"/>
          <w:szCs w:val="20"/>
        </w:rPr>
        <w:t>arak kendi öğrencileri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="00367533">
        <w:rPr>
          <w:rFonts w:eastAsia="Times New Roman"/>
          <w:color w:val="333333"/>
          <w:sz w:val="20"/>
          <w:szCs w:val="20"/>
        </w:rPr>
        <w:t>ve staj yapacakları iş yerleri</w:t>
      </w:r>
      <w:r w:rsidR="0062373E">
        <w:rPr>
          <w:rFonts w:eastAsia="Times New Roman"/>
          <w:color w:val="333333"/>
          <w:sz w:val="20"/>
          <w:szCs w:val="20"/>
        </w:rPr>
        <w:t xml:space="preserve"> ile ilgili işlem</w:t>
      </w:r>
      <w:r w:rsidR="00451DCB">
        <w:rPr>
          <w:rFonts w:eastAsia="Times New Roman"/>
          <w:color w:val="333333"/>
          <w:sz w:val="20"/>
          <w:szCs w:val="20"/>
        </w:rPr>
        <w:t>leri</w:t>
      </w:r>
      <w:r w:rsidR="0062373E">
        <w:rPr>
          <w:rFonts w:eastAsia="Times New Roman"/>
          <w:color w:val="333333"/>
          <w:sz w:val="20"/>
          <w:szCs w:val="20"/>
        </w:rPr>
        <w:t xml:space="preserve"> yapabilir. Yeni işletmeler ekleyebilir, işletmelere </w:t>
      </w:r>
      <w:proofErr w:type="spellStart"/>
      <w:r w:rsidR="0062373E">
        <w:rPr>
          <w:rFonts w:eastAsia="Times New Roman"/>
          <w:color w:val="333333"/>
          <w:sz w:val="20"/>
          <w:szCs w:val="20"/>
        </w:rPr>
        <w:t>stajer</w:t>
      </w:r>
      <w:proofErr w:type="spellEnd"/>
      <w:r w:rsidR="0062373E">
        <w:rPr>
          <w:rFonts w:eastAsia="Times New Roman"/>
          <w:color w:val="333333"/>
          <w:sz w:val="20"/>
          <w:szCs w:val="20"/>
        </w:rPr>
        <w:t xml:space="preserve"> öğrenci atayabilir.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="0062373E">
        <w:rPr>
          <w:rFonts w:eastAsia="Times New Roman"/>
          <w:color w:val="333333"/>
          <w:sz w:val="20"/>
          <w:szCs w:val="20"/>
        </w:rPr>
        <w:t xml:space="preserve">Eski kayıtlar üzerinde </w:t>
      </w:r>
      <w:r>
        <w:rPr>
          <w:rFonts w:eastAsia="Times New Roman"/>
          <w:color w:val="333333"/>
          <w:sz w:val="20"/>
          <w:szCs w:val="20"/>
        </w:rPr>
        <w:t xml:space="preserve">güncellemeler yapabilir. </w:t>
      </w:r>
      <w:r w:rsidR="0062373E">
        <w:rPr>
          <w:rFonts w:eastAsia="Times New Roman"/>
          <w:color w:val="333333"/>
          <w:sz w:val="20"/>
          <w:szCs w:val="20"/>
        </w:rPr>
        <w:t>Şekil18 de görüldüğü gibi seçtiği herhangi bir öğrencinin bilgilerini güncelleyebilir.</w:t>
      </w: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0303BA" w:rsidRDefault="0062373E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inline distT="0" distB="0" distL="0" distR="0">
            <wp:extent cx="2654300" cy="190500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62373E" w:rsidRPr="003876FE" w:rsidRDefault="0062373E" w:rsidP="0062373E">
      <w:pPr>
        <w:jc w:val="both"/>
        <w:rPr>
          <w:rFonts w:eastAsia="Times New Roman"/>
          <w:b/>
          <w:noProof/>
          <w:color w:val="333333"/>
          <w:sz w:val="20"/>
          <w:szCs w:val="20"/>
          <w:lang w:eastAsia="tr-TR"/>
        </w:rPr>
      </w:pPr>
      <w:r w:rsidRPr="00163041">
        <w:rPr>
          <w:rFonts w:eastAsia="Times New Roman"/>
          <w:b/>
          <w:noProof/>
          <w:color w:val="333333"/>
          <w:sz w:val="20"/>
          <w:szCs w:val="20"/>
          <w:lang w:eastAsia="tr-TR"/>
        </w:rPr>
        <w:t>Şekil 1</w:t>
      </w:r>
      <w:r>
        <w:rPr>
          <w:rFonts w:eastAsia="Times New Roman"/>
          <w:b/>
          <w:noProof/>
          <w:color w:val="333333"/>
          <w:sz w:val="20"/>
          <w:szCs w:val="20"/>
          <w:lang w:eastAsia="tr-TR"/>
        </w:rPr>
        <w:t>8</w:t>
      </w:r>
      <w:r>
        <w:rPr>
          <w:rFonts w:eastAsia="Times New Roman"/>
          <w:noProof/>
          <w:color w:val="333333"/>
          <w:sz w:val="20"/>
          <w:szCs w:val="20"/>
          <w:lang w:eastAsia="tr-TR"/>
        </w:rPr>
        <w:t xml:space="preserve">. </w:t>
      </w:r>
      <w:r>
        <w:rPr>
          <w:rFonts w:eastAsia="Times New Roman"/>
          <w:noProof/>
          <w:color w:val="333333"/>
          <w:sz w:val="18"/>
          <w:szCs w:val="18"/>
          <w:lang w:eastAsia="tr-TR"/>
        </w:rPr>
        <w:t>Öğrenci bilgilerini güncellem ekranı</w:t>
      </w:r>
    </w:p>
    <w:p w:rsidR="0062373E" w:rsidRPr="00163041" w:rsidRDefault="0062373E" w:rsidP="0062373E">
      <w:pPr>
        <w:jc w:val="both"/>
        <w:rPr>
          <w:rFonts w:eastAsia="Times New Roman"/>
          <w:b/>
          <w:color w:val="333333"/>
          <w:sz w:val="18"/>
          <w:szCs w:val="18"/>
        </w:rPr>
      </w:pPr>
    </w:p>
    <w:p w:rsidR="000303BA" w:rsidRDefault="0062373E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İş yeri yetkilisi tarafından onaylanan raporlar </w:t>
      </w:r>
      <w:r w:rsidR="00451DCB">
        <w:rPr>
          <w:rFonts w:eastAsia="Times New Roman"/>
          <w:color w:val="333333"/>
          <w:sz w:val="20"/>
          <w:szCs w:val="20"/>
        </w:rPr>
        <w:t>anında danışmanın kont</w:t>
      </w:r>
      <w:r>
        <w:rPr>
          <w:rFonts w:eastAsia="Times New Roman"/>
          <w:color w:val="333333"/>
          <w:sz w:val="20"/>
          <w:szCs w:val="20"/>
        </w:rPr>
        <w:t>r</w:t>
      </w:r>
      <w:r w:rsidR="00451DCB">
        <w:rPr>
          <w:rFonts w:eastAsia="Times New Roman"/>
          <w:color w:val="333333"/>
          <w:sz w:val="20"/>
          <w:szCs w:val="20"/>
        </w:rPr>
        <w:t>ö</w:t>
      </w:r>
      <w:r>
        <w:rPr>
          <w:rFonts w:eastAsia="Times New Roman"/>
          <w:color w:val="333333"/>
          <w:sz w:val="20"/>
          <w:szCs w:val="20"/>
        </w:rPr>
        <w:t>lü için ekrana düşer.</w:t>
      </w:r>
      <w:r w:rsidR="00E103D3">
        <w:rPr>
          <w:rFonts w:eastAsia="Times New Roman"/>
          <w:color w:val="333333"/>
          <w:sz w:val="20"/>
          <w:szCs w:val="20"/>
        </w:rPr>
        <w:t xml:space="preserve"> </w:t>
      </w:r>
      <w:r w:rsidR="00E103D3">
        <w:rPr>
          <w:rFonts w:eastAsia="Times New Roman"/>
          <w:color w:val="333333"/>
          <w:sz w:val="20"/>
          <w:szCs w:val="20"/>
        </w:rPr>
        <w:lastRenderedPageBreak/>
        <w:t xml:space="preserve">Danışman gerek görürse raporu </w:t>
      </w:r>
      <w:r w:rsidR="00451DCB">
        <w:rPr>
          <w:rFonts w:eastAsia="Times New Roman"/>
          <w:color w:val="333333"/>
          <w:sz w:val="20"/>
          <w:szCs w:val="20"/>
        </w:rPr>
        <w:t>düzeltmeler mesaj ekleyerek,</w:t>
      </w:r>
      <w:r w:rsidR="00E103D3">
        <w:rPr>
          <w:rFonts w:eastAsia="Times New Roman"/>
          <w:color w:val="333333"/>
          <w:sz w:val="20"/>
          <w:szCs w:val="20"/>
        </w:rPr>
        <w:t xml:space="preserve"> tekrar öğrenciye iade edebilir. İade edilen raporlar mesaj olarak öğrenci ekranında görülür. Öğrenci istenen düzeltmeleri yaparak tekrar onay için danışmana gönderir.</w:t>
      </w:r>
    </w:p>
    <w:p w:rsidR="000303BA" w:rsidRDefault="00E103D3" w:rsidP="008E4631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noProof/>
          <w:color w:val="333333"/>
          <w:sz w:val="20"/>
          <w:szCs w:val="20"/>
          <w:lang w:val="en-US" w:eastAsia="en-US"/>
        </w:rPr>
        <w:drawing>
          <wp:inline distT="0" distB="0" distL="0" distR="0">
            <wp:extent cx="2654300" cy="184785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BA" w:rsidRDefault="000303BA" w:rsidP="008E4631">
      <w:pPr>
        <w:jc w:val="both"/>
        <w:rPr>
          <w:rFonts w:eastAsia="Times New Roman"/>
          <w:color w:val="333333"/>
          <w:sz w:val="20"/>
          <w:szCs w:val="20"/>
        </w:rPr>
      </w:pPr>
    </w:p>
    <w:p w:rsidR="00E103D3" w:rsidRDefault="00E103D3" w:rsidP="00E103D3">
      <w:pPr>
        <w:jc w:val="both"/>
        <w:rPr>
          <w:rFonts w:eastAsia="Times New Roman"/>
          <w:noProof/>
          <w:color w:val="333333"/>
          <w:sz w:val="18"/>
          <w:szCs w:val="18"/>
          <w:lang w:eastAsia="tr-TR"/>
        </w:rPr>
      </w:pPr>
      <w:r w:rsidRPr="00163041">
        <w:rPr>
          <w:rFonts w:eastAsia="Times New Roman"/>
          <w:b/>
          <w:noProof/>
          <w:color w:val="333333"/>
          <w:sz w:val="20"/>
          <w:szCs w:val="20"/>
          <w:lang w:eastAsia="tr-TR"/>
        </w:rPr>
        <w:t>Şekil 1</w:t>
      </w:r>
      <w:r>
        <w:rPr>
          <w:rFonts w:eastAsia="Times New Roman"/>
          <w:b/>
          <w:noProof/>
          <w:color w:val="333333"/>
          <w:sz w:val="20"/>
          <w:szCs w:val="20"/>
          <w:lang w:eastAsia="tr-TR"/>
        </w:rPr>
        <w:t>9</w:t>
      </w:r>
      <w:r>
        <w:rPr>
          <w:rFonts w:eastAsia="Times New Roman"/>
          <w:noProof/>
          <w:color w:val="333333"/>
          <w:sz w:val="20"/>
          <w:szCs w:val="20"/>
          <w:lang w:eastAsia="tr-TR"/>
        </w:rPr>
        <w:t xml:space="preserve">. </w:t>
      </w:r>
      <w:r>
        <w:rPr>
          <w:rFonts w:eastAsia="Times New Roman"/>
          <w:noProof/>
          <w:color w:val="333333"/>
          <w:sz w:val="18"/>
          <w:szCs w:val="18"/>
          <w:lang w:eastAsia="tr-TR"/>
        </w:rPr>
        <w:t>Danışman rapor kontrol ve oany ekranı</w:t>
      </w:r>
      <w:r w:rsidR="005B69B8">
        <w:rPr>
          <w:rFonts w:eastAsia="Times New Roman"/>
          <w:noProof/>
          <w:color w:val="333333"/>
          <w:sz w:val="18"/>
          <w:szCs w:val="18"/>
          <w:lang w:eastAsia="tr-TR"/>
        </w:rPr>
        <w:t xml:space="preserve"> </w:t>
      </w:r>
    </w:p>
    <w:p w:rsidR="00E925A2" w:rsidRDefault="00E925A2" w:rsidP="00E103D3">
      <w:pPr>
        <w:jc w:val="both"/>
        <w:rPr>
          <w:rFonts w:eastAsia="Times New Roman"/>
          <w:noProof/>
          <w:color w:val="333333"/>
          <w:sz w:val="18"/>
          <w:szCs w:val="18"/>
          <w:lang w:eastAsia="tr-TR"/>
        </w:rPr>
      </w:pPr>
    </w:p>
    <w:p w:rsidR="00E925A2" w:rsidRDefault="00E925A2" w:rsidP="00E103D3">
      <w:pPr>
        <w:jc w:val="both"/>
        <w:rPr>
          <w:rFonts w:eastAsia="Times New Roman"/>
          <w:noProof/>
          <w:color w:val="333333"/>
          <w:sz w:val="18"/>
          <w:szCs w:val="18"/>
          <w:lang w:eastAsia="tr-TR"/>
        </w:rPr>
      </w:pPr>
      <w:r>
        <w:rPr>
          <w:rFonts w:eastAsia="Times New Roman"/>
          <w:noProof/>
          <w:color w:val="333333"/>
          <w:sz w:val="18"/>
          <w:szCs w:val="18"/>
          <w:lang w:eastAsia="tr-TR"/>
        </w:rPr>
        <w:t>Staj bittikten son</w:t>
      </w:r>
      <w:r w:rsidR="00451DCB">
        <w:rPr>
          <w:rFonts w:eastAsia="Times New Roman"/>
          <w:noProof/>
          <w:color w:val="333333"/>
          <w:sz w:val="18"/>
          <w:szCs w:val="18"/>
          <w:lang w:eastAsia="tr-TR"/>
        </w:rPr>
        <w:t>ra öğrenci staj günlerinin belirlendiği ana sayfada Şekil 20’</w:t>
      </w:r>
      <w:r>
        <w:rPr>
          <w:rFonts w:eastAsia="Times New Roman"/>
          <w:noProof/>
          <w:color w:val="333333"/>
          <w:sz w:val="18"/>
          <w:szCs w:val="18"/>
          <w:lang w:eastAsia="tr-TR"/>
        </w:rPr>
        <w:t>de görüldüğü gibi menüden kaç gün staj yaptıysa html, pdf veya docx formatında yazdırabilecektir. İstendiği takdirde her</w:t>
      </w:r>
      <w:r w:rsidR="00451DCB">
        <w:rPr>
          <w:rFonts w:eastAsia="Times New Roman"/>
          <w:noProof/>
          <w:color w:val="333333"/>
          <w:sz w:val="18"/>
          <w:szCs w:val="18"/>
          <w:lang w:eastAsia="tr-TR"/>
        </w:rPr>
        <w:t xml:space="preserve"> sayfasını işyerine imzalatıp dan</w:t>
      </w:r>
      <w:r>
        <w:rPr>
          <w:rFonts w:eastAsia="Times New Roman"/>
          <w:noProof/>
          <w:color w:val="333333"/>
          <w:sz w:val="18"/>
          <w:szCs w:val="18"/>
          <w:lang w:eastAsia="tr-TR"/>
        </w:rPr>
        <w:t xml:space="preserve">ışmanına teslim edebilir.            </w:t>
      </w:r>
    </w:p>
    <w:p w:rsidR="00E925A2" w:rsidRDefault="00E925A2" w:rsidP="00E103D3">
      <w:pPr>
        <w:jc w:val="both"/>
        <w:rPr>
          <w:rFonts w:eastAsia="Times New Roman"/>
          <w:b/>
          <w:noProof/>
          <w:color w:val="333333"/>
          <w:sz w:val="20"/>
          <w:szCs w:val="20"/>
          <w:lang w:eastAsia="tr-TR"/>
        </w:rPr>
      </w:pPr>
      <w:r>
        <w:rPr>
          <w:rFonts w:eastAsia="Times New Roman"/>
          <w:b/>
          <w:noProof/>
          <w:color w:val="333333"/>
          <w:sz w:val="20"/>
          <w:szCs w:val="20"/>
          <w:lang w:val="en-US" w:eastAsia="en-US"/>
        </w:rPr>
        <w:drawing>
          <wp:inline distT="0" distB="0" distL="0" distR="0">
            <wp:extent cx="2655570" cy="1060450"/>
            <wp:effectExtent l="0" t="0" r="0" b="635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A2" w:rsidRDefault="00E925A2" w:rsidP="00E103D3">
      <w:pPr>
        <w:jc w:val="both"/>
        <w:rPr>
          <w:rFonts w:eastAsia="Times New Roman"/>
          <w:noProof/>
          <w:color w:val="333333"/>
          <w:sz w:val="18"/>
          <w:szCs w:val="18"/>
          <w:lang w:eastAsia="tr-TR"/>
        </w:rPr>
      </w:pPr>
      <w:r>
        <w:rPr>
          <w:rFonts w:eastAsia="Times New Roman"/>
          <w:b/>
          <w:noProof/>
          <w:color w:val="333333"/>
          <w:sz w:val="20"/>
          <w:szCs w:val="20"/>
          <w:lang w:eastAsia="tr-TR"/>
        </w:rPr>
        <w:t xml:space="preserve">Şekil 20. </w:t>
      </w:r>
      <w:r>
        <w:rPr>
          <w:rFonts w:eastAsia="Times New Roman"/>
          <w:noProof/>
          <w:color w:val="333333"/>
          <w:sz w:val="18"/>
          <w:szCs w:val="18"/>
          <w:lang w:eastAsia="tr-TR"/>
        </w:rPr>
        <w:t xml:space="preserve">Danışman rapor kontrol ve </w:t>
      </w:r>
      <w:r w:rsidR="00B724A7">
        <w:rPr>
          <w:rFonts w:eastAsia="Times New Roman"/>
          <w:noProof/>
          <w:color w:val="333333"/>
          <w:sz w:val="18"/>
          <w:szCs w:val="18"/>
          <w:lang w:eastAsia="tr-TR"/>
        </w:rPr>
        <w:t>onay</w:t>
      </w:r>
      <w:r>
        <w:rPr>
          <w:rFonts w:eastAsia="Times New Roman"/>
          <w:noProof/>
          <w:color w:val="333333"/>
          <w:sz w:val="18"/>
          <w:szCs w:val="18"/>
          <w:lang w:eastAsia="tr-TR"/>
        </w:rPr>
        <w:t xml:space="preserve"> ekranı</w:t>
      </w:r>
    </w:p>
    <w:p w:rsidR="00E925A2" w:rsidRPr="003876FE" w:rsidRDefault="00E925A2" w:rsidP="00E103D3">
      <w:pPr>
        <w:jc w:val="both"/>
        <w:rPr>
          <w:rFonts w:eastAsia="Times New Roman"/>
          <w:b/>
          <w:noProof/>
          <w:color w:val="333333"/>
          <w:sz w:val="20"/>
          <w:szCs w:val="20"/>
          <w:lang w:eastAsia="tr-TR"/>
        </w:rPr>
      </w:pPr>
    </w:p>
    <w:p w:rsidR="002E7097" w:rsidRDefault="002E7097">
      <w:pPr>
        <w:rPr>
          <w:rFonts w:eastAsia="Times New Roman"/>
          <w:color w:val="333333"/>
          <w:sz w:val="20"/>
          <w:szCs w:val="20"/>
        </w:rPr>
      </w:pPr>
    </w:p>
    <w:p w:rsidR="005B69B8" w:rsidRPr="005B69B8" w:rsidRDefault="005B69B8" w:rsidP="005B69B8">
      <w:pPr>
        <w:jc w:val="both"/>
        <w:rPr>
          <w:rFonts w:eastAsia="Times New Roman"/>
          <w:b/>
          <w:color w:val="333333"/>
          <w:sz w:val="20"/>
          <w:szCs w:val="20"/>
        </w:rPr>
      </w:pPr>
      <w:r w:rsidRPr="005B69B8">
        <w:rPr>
          <w:rFonts w:eastAsia="Times New Roman"/>
          <w:b/>
          <w:color w:val="333333"/>
          <w:sz w:val="20"/>
          <w:szCs w:val="20"/>
        </w:rPr>
        <w:t>7. Sonuç ve Beklentiler</w:t>
      </w:r>
    </w:p>
    <w:p w:rsidR="00CB23A9" w:rsidRDefault="00451DCB" w:rsidP="00C43969">
      <w:p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Üniversitelerde okuyan</w:t>
      </w:r>
      <w:r w:rsidR="005B69B8">
        <w:rPr>
          <w:rFonts w:eastAsia="Times New Roman"/>
          <w:color w:val="333333"/>
          <w:sz w:val="20"/>
          <w:szCs w:val="20"/>
        </w:rPr>
        <w:t xml:space="preserve"> öğrencilerin staj uygulama sistemindeki eksiklikleri ve dezavantajlar</w:t>
      </w:r>
      <w:r>
        <w:rPr>
          <w:rFonts w:eastAsia="Times New Roman"/>
          <w:color w:val="333333"/>
          <w:sz w:val="20"/>
          <w:szCs w:val="20"/>
        </w:rPr>
        <w:t>ı</w:t>
      </w:r>
      <w:r w:rsidR="005B69B8">
        <w:rPr>
          <w:rFonts w:eastAsia="Times New Roman"/>
          <w:color w:val="333333"/>
          <w:sz w:val="20"/>
          <w:szCs w:val="20"/>
        </w:rPr>
        <w:t xml:space="preserve"> bütün paydaşlar tarafından bilinmektedir. </w:t>
      </w:r>
      <w:r w:rsidR="00C43969">
        <w:rPr>
          <w:rFonts w:eastAsia="Times New Roman"/>
          <w:color w:val="333333"/>
          <w:sz w:val="20"/>
          <w:szCs w:val="20"/>
        </w:rPr>
        <w:t xml:space="preserve">Her </w:t>
      </w:r>
      <w:r w:rsidR="005B69B8">
        <w:rPr>
          <w:rFonts w:eastAsia="Times New Roman"/>
          <w:color w:val="333333"/>
          <w:sz w:val="20"/>
          <w:szCs w:val="20"/>
        </w:rPr>
        <w:t>alanda yaygın olarak kullanılan internet teknolojisi</w:t>
      </w:r>
      <w:r>
        <w:rPr>
          <w:rFonts w:eastAsia="Times New Roman"/>
          <w:color w:val="333333"/>
          <w:sz w:val="20"/>
          <w:szCs w:val="20"/>
        </w:rPr>
        <w:t>yle</w:t>
      </w:r>
      <w:r w:rsidR="005B69B8">
        <w:rPr>
          <w:rFonts w:eastAsia="Times New Roman"/>
          <w:color w:val="333333"/>
          <w:sz w:val="20"/>
          <w:szCs w:val="20"/>
        </w:rPr>
        <w:t xml:space="preserve"> </w:t>
      </w:r>
      <w:r w:rsidR="00C43969">
        <w:rPr>
          <w:rFonts w:eastAsia="Times New Roman"/>
          <w:color w:val="333333"/>
          <w:sz w:val="20"/>
          <w:szCs w:val="20"/>
        </w:rPr>
        <w:t>geliştirilen bu staj otomasyonu aracılığıyla</w:t>
      </w:r>
      <w:r>
        <w:rPr>
          <w:rFonts w:eastAsia="Times New Roman"/>
          <w:color w:val="333333"/>
          <w:sz w:val="20"/>
          <w:szCs w:val="20"/>
        </w:rPr>
        <w:t>;</w:t>
      </w:r>
      <w:r w:rsidR="00C43969">
        <w:rPr>
          <w:rFonts w:eastAsia="Times New Roman"/>
          <w:color w:val="333333"/>
          <w:sz w:val="20"/>
          <w:szCs w:val="20"/>
        </w:rPr>
        <w:t xml:space="preserve"> </w:t>
      </w:r>
      <w:r w:rsidR="00EB680A">
        <w:rPr>
          <w:rFonts w:eastAsia="Times New Roman"/>
          <w:color w:val="333333"/>
          <w:sz w:val="20"/>
          <w:szCs w:val="20"/>
        </w:rPr>
        <w:t>öğrenci-işyeri yetkilisi-</w:t>
      </w:r>
      <w:r>
        <w:rPr>
          <w:rFonts w:eastAsia="Times New Roman"/>
          <w:color w:val="333333"/>
          <w:sz w:val="20"/>
          <w:szCs w:val="20"/>
        </w:rPr>
        <w:t>danışman</w:t>
      </w:r>
      <w:r w:rsidR="00C43969">
        <w:rPr>
          <w:rFonts w:eastAsia="Times New Roman"/>
          <w:color w:val="333333"/>
          <w:sz w:val="20"/>
          <w:szCs w:val="20"/>
        </w:rPr>
        <w:t xml:space="preserve"> </w:t>
      </w:r>
      <w:r w:rsidR="00EB680A">
        <w:rPr>
          <w:rFonts w:eastAsia="Times New Roman"/>
          <w:color w:val="333333"/>
          <w:sz w:val="20"/>
          <w:szCs w:val="20"/>
        </w:rPr>
        <w:t>üçlüsü</w:t>
      </w:r>
      <w:r>
        <w:rPr>
          <w:rFonts w:eastAsia="Times New Roman"/>
          <w:color w:val="333333"/>
          <w:sz w:val="20"/>
          <w:szCs w:val="20"/>
        </w:rPr>
        <w:t>,</w:t>
      </w:r>
      <w:r w:rsidR="00EB680A">
        <w:rPr>
          <w:rFonts w:eastAsia="Times New Roman"/>
          <w:color w:val="333333"/>
          <w:sz w:val="20"/>
          <w:szCs w:val="20"/>
        </w:rPr>
        <w:t xml:space="preserve"> </w:t>
      </w:r>
      <w:r w:rsidR="00C43969">
        <w:rPr>
          <w:rFonts w:eastAsia="Times New Roman"/>
          <w:color w:val="333333"/>
          <w:sz w:val="20"/>
          <w:szCs w:val="20"/>
        </w:rPr>
        <w:t>staj döneminde</w:t>
      </w:r>
      <w:r>
        <w:rPr>
          <w:rFonts w:eastAsia="Times New Roman"/>
          <w:color w:val="333333"/>
          <w:sz w:val="20"/>
          <w:szCs w:val="20"/>
        </w:rPr>
        <w:t xml:space="preserve"> aktif olarak eş zamanlı çalış</w:t>
      </w:r>
      <w:r w:rsidR="00C43969">
        <w:rPr>
          <w:rFonts w:eastAsia="Times New Roman"/>
          <w:color w:val="333333"/>
          <w:sz w:val="20"/>
          <w:szCs w:val="20"/>
        </w:rPr>
        <w:t xml:space="preserve">arak mesleki verimliliğin </w:t>
      </w:r>
      <w:r>
        <w:rPr>
          <w:rFonts w:eastAsia="Times New Roman"/>
          <w:color w:val="333333"/>
          <w:sz w:val="20"/>
          <w:szCs w:val="20"/>
        </w:rPr>
        <w:t>artması sağlana</w:t>
      </w:r>
      <w:r w:rsidR="00EB680A">
        <w:rPr>
          <w:rFonts w:eastAsia="Times New Roman"/>
          <w:color w:val="333333"/>
          <w:sz w:val="20"/>
          <w:szCs w:val="20"/>
        </w:rPr>
        <w:t>caktır</w:t>
      </w:r>
      <w:r w:rsidR="00C43969">
        <w:rPr>
          <w:rFonts w:eastAsia="Times New Roman"/>
          <w:color w:val="333333"/>
          <w:sz w:val="20"/>
          <w:szCs w:val="20"/>
        </w:rPr>
        <w:t xml:space="preserve">. İş yeri yetkilisi ve danışman gün içeresinde bilgisayarın başında oturamasa bile akıllı telefonlar aracılığıyla internete bağlanarak staj kontrolü ve onayı yapabilirler. Sistemin sağlıklı işlemesi durumunda aşağıdaki </w:t>
      </w:r>
      <w:r w:rsidR="00EB680A">
        <w:rPr>
          <w:rFonts w:eastAsia="Times New Roman"/>
          <w:color w:val="333333"/>
          <w:sz w:val="20"/>
          <w:szCs w:val="20"/>
        </w:rPr>
        <w:t xml:space="preserve">çıktıların alınması beklenmektedir. </w:t>
      </w:r>
    </w:p>
    <w:p w:rsidR="00C43969" w:rsidRDefault="00C43969" w:rsidP="00C43969">
      <w:pPr>
        <w:jc w:val="both"/>
        <w:rPr>
          <w:rFonts w:eastAsia="Times New Roman"/>
          <w:color w:val="333333"/>
          <w:sz w:val="20"/>
          <w:szCs w:val="20"/>
        </w:rPr>
      </w:pPr>
    </w:p>
    <w:p w:rsidR="00C43969" w:rsidRDefault="00C43969" w:rsidP="00C43969">
      <w:pPr>
        <w:pStyle w:val="ListeParagraf"/>
        <w:numPr>
          <w:ilvl w:val="0"/>
          <w:numId w:val="2"/>
        </w:numPr>
        <w:jc w:val="both"/>
        <w:rPr>
          <w:rFonts w:eastAsia="Times New Roman"/>
          <w:color w:val="333333"/>
          <w:sz w:val="20"/>
          <w:szCs w:val="20"/>
        </w:rPr>
      </w:pPr>
      <w:r w:rsidRPr="00C43969">
        <w:rPr>
          <w:rFonts w:eastAsia="Times New Roman"/>
          <w:color w:val="333333"/>
          <w:sz w:val="20"/>
          <w:szCs w:val="20"/>
        </w:rPr>
        <w:t>Eş zamanlı kontrol edilen öğrenci staja daha fazla önem verecek ve kendi alanı ile ilgili beceriler kazanma performansı artacaktır.</w:t>
      </w:r>
    </w:p>
    <w:p w:rsidR="00C43969" w:rsidRDefault="00C43969" w:rsidP="00C43969">
      <w:pPr>
        <w:pStyle w:val="ListeParagraf"/>
        <w:numPr>
          <w:ilvl w:val="0"/>
          <w:numId w:val="2"/>
        </w:numPr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Her birim veya bölüm kendi alanı ile ilgili bir işyeri arşivi oluşturmuş olacak ve zaman ile sistemin daha</w:t>
      </w:r>
      <w:r w:rsidR="002A3428">
        <w:rPr>
          <w:rFonts w:eastAsia="Times New Roman"/>
          <w:color w:val="333333"/>
          <w:sz w:val="20"/>
          <w:szCs w:val="20"/>
        </w:rPr>
        <w:t xml:space="preserve"> </w:t>
      </w:r>
      <w:r>
        <w:rPr>
          <w:rFonts w:eastAsia="Times New Roman"/>
          <w:color w:val="333333"/>
          <w:sz w:val="20"/>
          <w:szCs w:val="20"/>
        </w:rPr>
        <w:t xml:space="preserve">da </w:t>
      </w:r>
      <w:r w:rsidR="00E0626A">
        <w:rPr>
          <w:rFonts w:eastAsia="Times New Roman"/>
          <w:color w:val="333333"/>
          <w:sz w:val="20"/>
          <w:szCs w:val="20"/>
        </w:rPr>
        <w:t>iyileştirilmesi</w:t>
      </w:r>
      <w:r>
        <w:rPr>
          <w:rFonts w:eastAsia="Times New Roman"/>
          <w:color w:val="333333"/>
          <w:sz w:val="20"/>
          <w:szCs w:val="20"/>
        </w:rPr>
        <w:t xml:space="preserve"> ile iş yerlerinde sorumlu kişileri de eğitmiş olacak ve otomasyon hakkında veya mesleki alanla ilgili beklentiler </w:t>
      </w:r>
      <w:r w:rsidR="00E0626A">
        <w:rPr>
          <w:rFonts w:eastAsia="Times New Roman"/>
          <w:color w:val="333333"/>
          <w:sz w:val="20"/>
          <w:szCs w:val="20"/>
        </w:rPr>
        <w:t>yenilikler hakkında eş zamanlı bir iletişim sağlanması beklenmektedir.</w:t>
      </w:r>
    </w:p>
    <w:p w:rsidR="00CB23A9" w:rsidRPr="002A3428" w:rsidRDefault="002A3428" w:rsidP="009643BE">
      <w:pPr>
        <w:pStyle w:val="ListeParagraf"/>
        <w:numPr>
          <w:ilvl w:val="0"/>
          <w:numId w:val="2"/>
        </w:numPr>
        <w:jc w:val="both"/>
        <w:rPr>
          <w:rFonts w:eastAsia="Times New Roman"/>
          <w:b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lastRenderedPageBreak/>
        <w:t xml:space="preserve">Özellikle son sınıf öğrencileri staj biter bitmez mezuniyet belgelerini almak istediklerinden, Danışmanları staj bitiminde okulda olmasa bile </w:t>
      </w:r>
      <w:proofErr w:type="gramStart"/>
      <w:r>
        <w:rPr>
          <w:rFonts w:eastAsia="Times New Roman"/>
          <w:color w:val="333333"/>
          <w:sz w:val="20"/>
          <w:szCs w:val="20"/>
        </w:rPr>
        <w:t>online</w:t>
      </w:r>
      <w:proofErr w:type="gramEnd"/>
      <w:r>
        <w:rPr>
          <w:rFonts w:eastAsia="Times New Roman"/>
          <w:color w:val="333333"/>
          <w:sz w:val="20"/>
          <w:szCs w:val="20"/>
        </w:rPr>
        <w:t xml:space="preserve"> verdiği onay ile öğrenci zaman kaybetmeden mezun olmuş olacaktır.</w:t>
      </w:r>
    </w:p>
    <w:p w:rsidR="002A3428" w:rsidRPr="00233C9F" w:rsidRDefault="002A3428" w:rsidP="009643BE">
      <w:pPr>
        <w:pStyle w:val="ListeParagraf"/>
        <w:numPr>
          <w:ilvl w:val="0"/>
          <w:numId w:val="2"/>
        </w:numPr>
        <w:jc w:val="both"/>
        <w:rPr>
          <w:rFonts w:eastAsia="Times New Roman"/>
          <w:b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Sistem taraflar arasında interaktif bir iletişim sağlayacağından dolayı zamanla nitelikli iş gücünün yetiştirilmesi </w:t>
      </w:r>
      <w:r w:rsidR="00233C9F">
        <w:rPr>
          <w:rFonts w:eastAsia="Times New Roman"/>
          <w:color w:val="333333"/>
          <w:sz w:val="20"/>
          <w:szCs w:val="20"/>
        </w:rPr>
        <w:t>işletmelerin verimliliğin ar</w:t>
      </w:r>
      <w:r w:rsidR="00451DCB">
        <w:rPr>
          <w:rFonts w:eastAsia="Times New Roman"/>
          <w:color w:val="333333"/>
          <w:sz w:val="20"/>
          <w:szCs w:val="20"/>
        </w:rPr>
        <w:t>t</w:t>
      </w:r>
      <w:r w:rsidR="00233C9F">
        <w:rPr>
          <w:rFonts w:eastAsia="Times New Roman"/>
          <w:color w:val="333333"/>
          <w:sz w:val="20"/>
          <w:szCs w:val="20"/>
        </w:rPr>
        <w:t>ması beklenmektedir.</w:t>
      </w:r>
    </w:p>
    <w:p w:rsidR="00233C9F" w:rsidRPr="00AA6ACA" w:rsidRDefault="00233C9F" w:rsidP="009643BE">
      <w:pPr>
        <w:pStyle w:val="ListeParagraf"/>
        <w:numPr>
          <w:ilvl w:val="0"/>
          <w:numId w:val="2"/>
        </w:numPr>
        <w:jc w:val="both"/>
        <w:rPr>
          <w:rFonts w:eastAsia="Times New Roman"/>
          <w:b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Zamanla sistem</w:t>
      </w:r>
      <w:r w:rsidR="00451DCB">
        <w:rPr>
          <w:rFonts w:eastAsia="Times New Roman"/>
          <w:color w:val="333333"/>
          <w:sz w:val="20"/>
          <w:szCs w:val="20"/>
        </w:rPr>
        <w:t>in</w:t>
      </w:r>
      <w:r>
        <w:rPr>
          <w:rFonts w:eastAsia="Times New Roman"/>
          <w:color w:val="333333"/>
          <w:sz w:val="20"/>
          <w:szCs w:val="20"/>
        </w:rPr>
        <w:t xml:space="preserve"> öğrenci otomasyonu ile </w:t>
      </w:r>
      <w:proofErr w:type="gramStart"/>
      <w:r>
        <w:rPr>
          <w:rFonts w:eastAsia="Times New Roman"/>
          <w:color w:val="333333"/>
          <w:sz w:val="20"/>
          <w:szCs w:val="20"/>
        </w:rPr>
        <w:t>entegrasyonu</w:t>
      </w:r>
      <w:proofErr w:type="gramEnd"/>
      <w:r>
        <w:rPr>
          <w:rFonts w:eastAsia="Times New Roman"/>
          <w:color w:val="333333"/>
          <w:sz w:val="20"/>
          <w:szCs w:val="20"/>
        </w:rPr>
        <w:t xml:space="preserve"> sağlanarak</w:t>
      </w:r>
      <w:r w:rsidR="00451DCB">
        <w:rPr>
          <w:rFonts w:eastAsia="Times New Roman"/>
          <w:color w:val="333333"/>
          <w:sz w:val="20"/>
          <w:szCs w:val="20"/>
        </w:rPr>
        <w:t>, bütün staj işlemleri evrak</w:t>
      </w:r>
      <w:r>
        <w:rPr>
          <w:rFonts w:eastAsia="Times New Roman"/>
          <w:color w:val="333333"/>
          <w:sz w:val="20"/>
          <w:szCs w:val="20"/>
        </w:rPr>
        <w:t xml:space="preserve"> ve deftere gerek kalmadan internet üzerinden </w:t>
      </w:r>
      <w:r w:rsidR="00451DCB">
        <w:rPr>
          <w:rFonts w:eastAsia="Times New Roman"/>
          <w:color w:val="333333"/>
          <w:sz w:val="20"/>
          <w:szCs w:val="20"/>
        </w:rPr>
        <w:t>gerçekleştirilebilecektir</w:t>
      </w:r>
      <w:r>
        <w:rPr>
          <w:rFonts w:eastAsia="Times New Roman"/>
          <w:color w:val="333333"/>
          <w:sz w:val="20"/>
          <w:szCs w:val="20"/>
        </w:rPr>
        <w:t xml:space="preserve">. </w:t>
      </w:r>
    </w:p>
    <w:p w:rsidR="00AA6ACA" w:rsidRPr="00CB23A9" w:rsidRDefault="00AA6ACA" w:rsidP="009643BE">
      <w:pPr>
        <w:pStyle w:val="ListeParagraf"/>
        <w:numPr>
          <w:ilvl w:val="0"/>
          <w:numId w:val="2"/>
        </w:numPr>
        <w:jc w:val="both"/>
        <w:rPr>
          <w:rFonts w:eastAsia="Times New Roman"/>
          <w:b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Bu proje uygulandıktan sonra elde edilecek veriler ile eski sistemde staj yapan öğrencelerden elde edilecek veriler karşılaştırılarak yeni bir bilimsel çalışma yapılması planlanmaktadır.</w:t>
      </w:r>
    </w:p>
    <w:p w:rsidR="00EC46B4" w:rsidRDefault="00EC46B4">
      <w:pPr>
        <w:rPr>
          <w:rFonts w:eastAsia="Times New Roman"/>
          <w:color w:val="333333"/>
          <w:sz w:val="20"/>
          <w:szCs w:val="20"/>
        </w:rPr>
      </w:pPr>
    </w:p>
    <w:p w:rsidR="00E5168B" w:rsidRDefault="00E5168B">
      <w:pPr>
        <w:rPr>
          <w:rFonts w:eastAsia="Times New Roman"/>
          <w:color w:val="333333"/>
          <w:sz w:val="20"/>
          <w:szCs w:val="20"/>
        </w:rPr>
      </w:pPr>
    </w:p>
    <w:p w:rsidR="00E5168B" w:rsidRDefault="00E5168B">
      <w:pPr>
        <w:rPr>
          <w:rFonts w:eastAsia="Times New Roman"/>
          <w:color w:val="333333"/>
          <w:sz w:val="20"/>
          <w:szCs w:val="20"/>
        </w:rPr>
      </w:pPr>
    </w:p>
    <w:p w:rsidR="003622FF" w:rsidRPr="006D70E2" w:rsidRDefault="003622FF">
      <w:pPr>
        <w:rPr>
          <w:rFonts w:eastAsia="Times New Roman"/>
          <w:color w:val="333333"/>
          <w:sz w:val="20"/>
          <w:szCs w:val="20"/>
        </w:rPr>
      </w:pPr>
    </w:p>
    <w:p w:rsidR="003622FF" w:rsidRPr="0036397C" w:rsidRDefault="0036397C">
      <w:pPr>
        <w:rPr>
          <w:rFonts w:eastAsia="Times New Roman"/>
          <w:b/>
          <w:color w:val="333333"/>
          <w:sz w:val="20"/>
          <w:szCs w:val="20"/>
        </w:rPr>
      </w:pPr>
      <w:r w:rsidRPr="0036397C">
        <w:rPr>
          <w:rFonts w:eastAsia="Times New Roman"/>
          <w:b/>
          <w:color w:val="333333"/>
          <w:sz w:val="20"/>
          <w:szCs w:val="20"/>
        </w:rPr>
        <w:t>8.Kaynaklar</w:t>
      </w:r>
    </w:p>
    <w:p w:rsidR="0073451B" w:rsidRPr="00AA6ACA" w:rsidRDefault="0073451B">
      <w:pPr>
        <w:rPr>
          <w:rFonts w:eastAsia="Times New Roman"/>
          <w:color w:val="333333"/>
          <w:sz w:val="20"/>
          <w:szCs w:val="20"/>
        </w:rPr>
      </w:pPr>
      <w:r w:rsidRPr="00AA6ACA">
        <w:rPr>
          <w:rFonts w:eastAsia="Times New Roman"/>
          <w:color w:val="333333"/>
          <w:sz w:val="20"/>
          <w:szCs w:val="20"/>
        </w:rPr>
        <w:t>[1]http://kariyer.turizmgazetesi.com/articles/article.aspx?id=24947</w:t>
      </w:r>
    </w:p>
    <w:p w:rsidR="0073451B" w:rsidRPr="00AA6ACA" w:rsidRDefault="0073451B">
      <w:pPr>
        <w:rPr>
          <w:rFonts w:eastAsia="Times New Roman"/>
          <w:color w:val="333333"/>
          <w:sz w:val="20"/>
          <w:szCs w:val="20"/>
        </w:rPr>
      </w:pPr>
    </w:p>
    <w:p w:rsidR="003622FF" w:rsidRPr="00AA6ACA" w:rsidRDefault="003622FF">
      <w:pPr>
        <w:rPr>
          <w:rFonts w:eastAsia="Times New Roman"/>
          <w:color w:val="333333"/>
          <w:sz w:val="20"/>
          <w:szCs w:val="20"/>
        </w:rPr>
      </w:pPr>
      <w:r w:rsidRPr="00AA6ACA">
        <w:rPr>
          <w:rFonts w:eastAsia="Times New Roman"/>
          <w:color w:val="333333"/>
          <w:sz w:val="20"/>
          <w:szCs w:val="20"/>
        </w:rPr>
        <w:t>[</w:t>
      </w:r>
      <w:r w:rsidR="0073451B" w:rsidRPr="00AA6ACA">
        <w:rPr>
          <w:rFonts w:eastAsia="Times New Roman"/>
          <w:color w:val="333333"/>
          <w:sz w:val="20"/>
          <w:szCs w:val="20"/>
        </w:rPr>
        <w:t>2</w:t>
      </w:r>
      <w:r w:rsidRPr="00AA6ACA">
        <w:rPr>
          <w:rFonts w:eastAsia="Times New Roman"/>
          <w:color w:val="333333"/>
          <w:sz w:val="20"/>
          <w:szCs w:val="20"/>
        </w:rPr>
        <w:t>]</w:t>
      </w:r>
      <w:hyperlink r:id="rId31" w:history="1">
        <w:r w:rsidR="00233C9F" w:rsidRPr="00AA6ACA">
          <w:rPr>
            <w:color w:val="333333"/>
            <w:sz w:val="20"/>
            <w:szCs w:val="20"/>
          </w:rPr>
          <w:t>http://www.kigem.com/gencler-issizlikten-yakiniyor-sirketler-nitelikli-personel-sikintisi-cekiyor.html[03.12.2014</w:t>
        </w:r>
      </w:hyperlink>
      <w:r w:rsidRPr="00AA6ACA">
        <w:rPr>
          <w:rFonts w:eastAsia="Times New Roman"/>
          <w:color w:val="333333"/>
          <w:sz w:val="20"/>
          <w:szCs w:val="20"/>
        </w:rPr>
        <w:t>]</w:t>
      </w:r>
    </w:p>
    <w:p w:rsidR="00233C9F" w:rsidRPr="00AA6ACA" w:rsidRDefault="00233C9F">
      <w:pPr>
        <w:rPr>
          <w:rFonts w:eastAsia="Times New Roman"/>
          <w:color w:val="333333"/>
          <w:sz w:val="20"/>
          <w:szCs w:val="20"/>
        </w:rPr>
      </w:pPr>
    </w:p>
    <w:p w:rsidR="009A2E39" w:rsidRPr="00AA6ACA" w:rsidRDefault="009A2E39" w:rsidP="009A2E39">
      <w:pPr>
        <w:rPr>
          <w:rFonts w:eastAsia="Times New Roman"/>
          <w:color w:val="333333"/>
          <w:sz w:val="20"/>
          <w:szCs w:val="20"/>
        </w:rPr>
      </w:pPr>
      <w:r w:rsidRPr="00AA6ACA">
        <w:rPr>
          <w:rFonts w:eastAsia="Times New Roman"/>
          <w:color w:val="333333"/>
          <w:sz w:val="20"/>
          <w:szCs w:val="20"/>
        </w:rPr>
        <w:t>[3] mf-em.gazi.edu.tr/</w:t>
      </w:r>
      <w:proofErr w:type="spellStart"/>
      <w:r w:rsidRPr="00AA6ACA">
        <w:rPr>
          <w:rFonts w:eastAsia="Times New Roman"/>
          <w:color w:val="333333"/>
          <w:sz w:val="20"/>
          <w:szCs w:val="20"/>
        </w:rPr>
        <w:t>posts</w:t>
      </w:r>
      <w:proofErr w:type="spellEnd"/>
      <w:r w:rsidRPr="00AA6ACA">
        <w:rPr>
          <w:rFonts w:eastAsia="Times New Roman"/>
          <w:color w:val="333333"/>
          <w:sz w:val="20"/>
          <w:szCs w:val="20"/>
        </w:rPr>
        <w:t>/</w:t>
      </w:r>
      <w:proofErr w:type="spellStart"/>
      <w:r w:rsidRPr="00AA6ACA">
        <w:rPr>
          <w:rFonts w:eastAsia="Times New Roman"/>
          <w:color w:val="333333"/>
          <w:sz w:val="20"/>
          <w:szCs w:val="20"/>
        </w:rPr>
        <w:t>download?id</w:t>
      </w:r>
      <w:proofErr w:type="spellEnd"/>
      <w:r w:rsidRPr="00AA6ACA">
        <w:rPr>
          <w:rFonts w:eastAsia="Times New Roman"/>
          <w:color w:val="333333"/>
          <w:sz w:val="20"/>
          <w:szCs w:val="20"/>
        </w:rPr>
        <w:t>=65235</w:t>
      </w:r>
    </w:p>
    <w:p w:rsidR="009A2E39" w:rsidRPr="00AA6ACA" w:rsidRDefault="009A2E39" w:rsidP="009A2E39">
      <w:pPr>
        <w:rPr>
          <w:rFonts w:eastAsia="Times New Roman"/>
          <w:color w:val="333333"/>
          <w:sz w:val="20"/>
          <w:szCs w:val="20"/>
        </w:rPr>
      </w:pPr>
    </w:p>
    <w:p w:rsidR="00233C9F" w:rsidRDefault="00233C9F">
      <w:pPr>
        <w:rPr>
          <w:rFonts w:eastAsia="Times New Roman"/>
          <w:color w:val="333333"/>
          <w:sz w:val="20"/>
          <w:szCs w:val="20"/>
        </w:rPr>
      </w:pPr>
      <w:proofErr w:type="gramStart"/>
      <w:r w:rsidRPr="00AA6ACA">
        <w:rPr>
          <w:rFonts w:eastAsia="Times New Roman"/>
          <w:color w:val="333333"/>
          <w:sz w:val="20"/>
          <w:szCs w:val="20"/>
        </w:rPr>
        <w:t>[</w:t>
      </w:r>
      <w:proofErr w:type="gramEnd"/>
      <w:r w:rsidR="00DD5FC5" w:rsidRPr="00AA6ACA">
        <w:rPr>
          <w:rFonts w:eastAsia="Times New Roman"/>
          <w:color w:val="333333"/>
          <w:sz w:val="20"/>
          <w:szCs w:val="20"/>
        </w:rPr>
        <w:t>4</w:t>
      </w:r>
      <w:r w:rsidRPr="00AA6ACA">
        <w:rPr>
          <w:rFonts w:eastAsia="Times New Roman"/>
          <w:color w:val="333333"/>
          <w:sz w:val="20"/>
          <w:szCs w:val="20"/>
        </w:rPr>
        <w:t xml:space="preserve"> MEB-YÖK Meslek Yüksekokulları Program Geliştirme Projesi, 2002.</w:t>
      </w:r>
    </w:p>
    <w:p w:rsidR="0036503D" w:rsidRPr="00AA6ACA" w:rsidRDefault="0036503D">
      <w:pPr>
        <w:rPr>
          <w:rFonts w:eastAsia="Times New Roman"/>
          <w:color w:val="333333"/>
          <w:sz w:val="20"/>
          <w:szCs w:val="20"/>
        </w:rPr>
      </w:pPr>
      <w:bookmarkStart w:id="0" w:name="_GoBack"/>
      <w:bookmarkEnd w:id="0"/>
    </w:p>
    <w:p w:rsidR="00DD5FC5" w:rsidRPr="00AA6ACA" w:rsidRDefault="00DD5FC5">
      <w:pPr>
        <w:rPr>
          <w:rFonts w:eastAsia="Times New Roman"/>
          <w:color w:val="333333"/>
          <w:sz w:val="20"/>
          <w:szCs w:val="20"/>
        </w:rPr>
      </w:pPr>
      <w:r w:rsidRPr="00AA6ACA">
        <w:rPr>
          <w:rFonts w:eastAsia="Times New Roman"/>
          <w:color w:val="333333"/>
          <w:sz w:val="20"/>
          <w:szCs w:val="20"/>
        </w:rPr>
        <w:t>[5]</w:t>
      </w:r>
      <w:r w:rsidRPr="00AA6ACA">
        <w:rPr>
          <w:sz w:val="20"/>
          <w:szCs w:val="20"/>
        </w:rPr>
        <w:t xml:space="preserve"> </w:t>
      </w:r>
      <w:r w:rsidRPr="00AA6ACA">
        <w:rPr>
          <w:rFonts w:eastAsia="Times New Roman"/>
          <w:color w:val="333333"/>
          <w:sz w:val="20"/>
          <w:szCs w:val="20"/>
        </w:rPr>
        <w:t>http://www.mersin.edu.tr/akademikf/teknik-bilimler-meslek-yuksekokulu/ogrenci-isleri/staj</w:t>
      </w:r>
    </w:p>
    <w:p w:rsidR="00233C9F" w:rsidRPr="00AA6ACA" w:rsidRDefault="00233C9F">
      <w:pPr>
        <w:rPr>
          <w:rFonts w:eastAsia="Times New Roman"/>
          <w:color w:val="333333"/>
          <w:sz w:val="20"/>
          <w:szCs w:val="20"/>
        </w:rPr>
      </w:pPr>
    </w:p>
    <w:sectPr w:rsidR="00233C9F" w:rsidRPr="00AA6ACA" w:rsidSect="00CB23A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D6" w:rsidRDefault="006F1ED6" w:rsidP="005214C5">
      <w:r>
        <w:separator/>
      </w:r>
    </w:p>
  </w:endnote>
  <w:endnote w:type="continuationSeparator" w:id="0">
    <w:p w:rsidR="006F1ED6" w:rsidRDefault="006F1ED6" w:rsidP="0052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D6" w:rsidRDefault="006F1ED6" w:rsidP="005214C5">
      <w:r>
        <w:separator/>
      </w:r>
    </w:p>
  </w:footnote>
  <w:footnote w:type="continuationSeparator" w:id="0">
    <w:p w:rsidR="006F1ED6" w:rsidRDefault="006F1ED6" w:rsidP="0052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2F8D"/>
    <w:multiLevelType w:val="hybridMultilevel"/>
    <w:tmpl w:val="FFB2F7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83F93"/>
    <w:multiLevelType w:val="multilevel"/>
    <w:tmpl w:val="467A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37936"/>
    <w:multiLevelType w:val="hybridMultilevel"/>
    <w:tmpl w:val="C60A2A9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F8"/>
    <w:rsid w:val="00016B1B"/>
    <w:rsid w:val="00022FE6"/>
    <w:rsid w:val="00023F92"/>
    <w:rsid w:val="000303BA"/>
    <w:rsid w:val="000712F8"/>
    <w:rsid w:val="00093FE9"/>
    <w:rsid w:val="000C3145"/>
    <w:rsid w:val="000F1CEE"/>
    <w:rsid w:val="00163041"/>
    <w:rsid w:val="00193DBA"/>
    <w:rsid w:val="001B0D89"/>
    <w:rsid w:val="001C21BB"/>
    <w:rsid w:val="002075D1"/>
    <w:rsid w:val="0021476E"/>
    <w:rsid w:val="0021487C"/>
    <w:rsid w:val="00233C9F"/>
    <w:rsid w:val="00235891"/>
    <w:rsid w:val="0024089E"/>
    <w:rsid w:val="0024511F"/>
    <w:rsid w:val="00256288"/>
    <w:rsid w:val="002A3428"/>
    <w:rsid w:val="002C7BDC"/>
    <w:rsid w:val="002C7D3D"/>
    <w:rsid w:val="002D6D5B"/>
    <w:rsid w:val="002E7097"/>
    <w:rsid w:val="002F12C1"/>
    <w:rsid w:val="00313D52"/>
    <w:rsid w:val="00315A06"/>
    <w:rsid w:val="00321333"/>
    <w:rsid w:val="003622FF"/>
    <w:rsid w:val="0036397C"/>
    <w:rsid w:val="0036503D"/>
    <w:rsid w:val="00367533"/>
    <w:rsid w:val="00386134"/>
    <w:rsid w:val="003876FE"/>
    <w:rsid w:val="003C31E0"/>
    <w:rsid w:val="003D706D"/>
    <w:rsid w:val="003F5D78"/>
    <w:rsid w:val="003F7B95"/>
    <w:rsid w:val="00403BD6"/>
    <w:rsid w:val="00451DCB"/>
    <w:rsid w:val="0049441D"/>
    <w:rsid w:val="00497B72"/>
    <w:rsid w:val="005214C5"/>
    <w:rsid w:val="005B69B8"/>
    <w:rsid w:val="005E15A4"/>
    <w:rsid w:val="0062373E"/>
    <w:rsid w:val="0062739C"/>
    <w:rsid w:val="006343EB"/>
    <w:rsid w:val="006C7990"/>
    <w:rsid w:val="006D70E2"/>
    <w:rsid w:val="006E5333"/>
    <w:rsid w:val="006F1ED6"/>
    <w:rsid w:val="0073451B"/>
    <w:rsid w:val="00745C63"/>
    <w:rsid w:val="007613FE"/>
    <w:rsid w:val="007810EE"/>
    <w:rsid w:val="007C50AE"/>
    <w:rsid w:val="00800ECC"/>
    <w:rsid w:val="0081046C"/>
    <w:rsid w:val="00862D8E"/>
    <w:rsid w:val="008E4631"/>
    <w:rsid w:val="008F7532"/>
    <w:rsid w:val="00900EF5"/>
    <w:rsid w:val="00904714"/>
    <w:rsid w:val="00917C35"/>
    <w:rsid w:val="009A2E39"/>
    <w:rsid w:val="009C7280"/>
    <w:rsid w:val="009D17AA"/>
    <w:rsid w:val="009E1F31"/>
    <w:rsid w:val="009F4B42"/>
    <w:rsid w:val="00A04761"/>
    <w:rsid w:val="00A16CE6"/>
    <w:rsid w:val="00A50F46"/>
    <w:rsid w:val="00A8729E"/>
    <w:rsid w:val="00A90AB1"/>
    <w:rsid w:val="00AA650E"/>
    <w:rsid w:val="00AA6ACA"/>
    <w:rsid w:val="00AC33DF"/>
    <w:rsid w:val="00AD75F0"/>
    <w:rsid w:val="00B0262C"/>
    <w:rsid w:val="00B17075"/>
    <w:rsid w:val="00B2348E"/>
    <w:rsid w:val="00B724A7"/>
    <w:rsid w:val="00BB0505"/>
    <w:rsid w:val="00BD640A"/>
    <w:rsid w:val="00C30F83"/>
    <w:rsid w:val="00C43969"/>
    <w:rsid w:val="00CB23A9"/>
    <w:rsid w:val="00CD24DC"/>
    <w:rsid w:val="00CE11DD"/>
    <w:rsid w:val="00D06550"/>
    <w:rsid w:val="00D12E6F"/>
    <w:rsid w:val="00DA66AF"/>
    <w:rsid w:val="00DC043D"/>
    <w:rsid w:val="00DD5FC5"/>
    <w:rsid w:val="00E0626A"/>
    <w:rsid w:val="00E103D3"/>
    <w:rsid w:val="00E10941"/>
    <w:rsid w:val="00E20BBD"/>
    <w:rsid w:val="00E5168B"/>
    <w:rsid w:val="00E925A2"/>
    <w:rsid w:val="00EB680A"/>
    <w:rsid w:val="00EC46B4"/>
    <w:rsid w:val="00F36951"/>
    <w:rsid w:val="00F5606B"/>
    <w:rsid w:val="00F76E94"/>
    <w:rsid w:val="00FC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0712F8"/>
    <w:pPr>
      <w:spacing w:before="280" w:after="119"/>
    </w:pPr>
    <w:rPr>
      <w:rFonts w:eastAsia="Times New Roman"/>
    </w:rPr>
  </w:style>
  <w:style w:type="paragraph" w:customStyle="1" w:styleId="Default">
    <w:name w:val="Default"/>
    <w:rsid w:val="00071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hps">
    <w:name w:val="hps"/>
    <w:basedOn w:val="VarsaylanParagrafYazTipi"/>
    <w:rsid w:val="000712F8"/>
  </w:style>
  <w:style w:type="paragraph" w:styleId="DipnotMetni">
    <w:name w:val="footnote text"/>
    <w:basedOn w:val="Normal"/>
    <w:link w:val="DipnotMetniChar"/>
    <w:uiPriority w:val="99"/>
    <w:semiHidden/>
    <w:unhideWhenUsed/>
    <w:rsid w:val="005214C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214C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5214C5"/>
    <w:rPr>
      <w:vertAlign w:val="superscript"/>
    </w:rPr>
  </w:style>
  <w:style w:type="paragraph" w:customStyle="1" w:styleId="Style2">
    <w:name w:val="Style2"/>
    <w:basedOn w:val="Normal"/>
    <w:rsid w:val="00F76E94"/>
    <w:pPr>
      <w:widowControl w:val="0"/>
      <w:suppressAutoHyphens/>
      <w:autoSpaceDE w:val="0"/>
    </w:pPr>
    <w:rPr>
      <w:rFonts w:eastAsia="Times New Roman"/>
      <w:lang w:eastAsia="ar-SA"/>
    </w:rPr>
  </w:style>
  <w:style w:type="character" w:customStyle="1" w:styleId="FontStyle17">
    <w:name w:val="Font Style17"/>
    <w:basedOn w:val="VarsaylanParagrafYazTipi"/>
    <w:rsid w:val="00F76E9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Normal"/>
    <w:rsid w:val="00F76E94"/>
    <w:pPr>
      <w:widowControl w:val="0"/>
      <w:suppressAutoHyphens/>
      <w:autoSpaceDE w:val="0"/>
    </w:pPr>
    <w:rPr>
      <w:rFonts w:eastAsia="Times New Roman"/>
      <w:lang w:eastAsia="ar-SA"/>
    </w:rPr>
  </w:style>
  <w:style w:type="character" w:customStyle="1" w:styleId="FontStyle18">
    <w:name w:val="Font Style18"/>
    <w:basedOn w:val="VarsaylanParagrafYazTipi"/>
    <w:rsid w:val="00F76E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"/>
    <w:rsid w:val="001B0D89"/>
    <w:pPr>
      <w:widowControl w:val="0"/>
      <w:suppressAutoHyphens/>
      <w:autoSpaceDE w:val="0"/>
      <w:spacing w:line="250" w:lineRule="exact"/>
    </w:pPr>
    <w:rPr>
      <w:rFonts w:eastAsia="Times New Roman"/>
      <w:lang w:eastAsia="ar-SA"/>
    </w:rPr>
  </w:style>
  <w:style w:type="character" w:customStyle="1" w:styleId="FontStyle20">
    <w:name w:val="Font Style20"/>
    <w:basedOn w:val="VarsaylanParagrafYazTipi"/>
    <w:rsid w:val="001B0D89"/>
    <w:rPr>
      <w:rFonts w:ascii="Times New Roman" w:hAnsi="Times New Roman" w:cs="Times New Roman"/>
      <w:sz w:val="14"/>
      <w:szCs w:val="14"/>
    </w:rPr>
  </w:style>
  <w:style w:type="character" w:styleId="Kpr">
    <w:name w:val="Hyperlink"/>
    <w:basedOn w:val="VarsaylanParagrafYazTipi"/>
    <w:uiPriority w:val="99"/>
    <w:unhideWhenUsed/>
    <w:rsid w:val="001B0D89"/>
    <w:rPr>
      <w:color w:val="0000FF" w:themeColor="hyperlink"/>
      <w:u w:val="single"/>
    </w:rPr>
  </w:style>
  <w:style w:type="paragraph" w:customStyle="1" w:styleId="Style1">
    <w:name w:val="Style1"/>
    <w:basedOn w:val="Normal"/>
    <w:rsid w:val="00016B1B"/>
    <w:pPr>
      <w:widowControl w:val="0"/>
      <w:suppressAutoHyphens/>
      <w:autoSpaceDE w:val="0"/>
      <w:jc w:val="both"/>
    </w:pPr>
    <w:rPr>
      <w:rFonts w:eastAsia="Times New Roman"/>
      <w:lang w:eastAsia="ar-SA"/>
    </w:rPr>
  </w:style>
  <w:style w:type="character" w:customStyle="1" w:styleId="FontStyle31">
    <w:name w:val="Font Style31"/>
    <w:basedOn w:val="VarsaylanParagrafYazTipi"/>
    <w:rsid w:val="00016B1B"/>
    <w:rPr>
      <w:rFonts w:ascii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D70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15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5A4"/>
    <w:rPr>
      <w:rFonts w:ascii="Tahoma" w:eastAsia="SimSun" w:hAnsi="Tahoma" w:cs="Tahoma"/>
      <w:sz w:val="16"/>
      <w:szCs w:val="16"/>
      <w:lang w:eastAsia="zh-CN"/>
    </w:rPr>
  </w:style>
  <w:style w:type="character" w:styleId="HTMLCite">
    <w:name w:val="HTML Cite"/>
    <w:basedOn w:val="VarsaylanParagrafYazTipi"/>
    <w:uiPriority w:val="99"/>
    <w:semiHidden/>
    <w:unhideWhenUsed/>
    <w:rsid w:val="009A2E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0712F8"/>
    <w:pPr>
      <w:spacing w:before="280" w:after="119"/>
    </w:pPr>
    <w:rPr>
      <w:rFonts w:eastAsia="Times New Roman"/>
    </w:rPr>
  </w:style>
  <w:style w:type="paragraph" w:customStyle="1" w:styleId="Default">
    <w:name w:val="Default"/>
    <w:rsid w:val="00071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hps">
    <w:name w:val="hps"/>
    <w:basedOn w:val="VarsaylanParagrafYazTipi"/>
    <w:rsid w:val="000712F8"/>
  </w:style>
  <w:style w:type="paragraph" w:styleId="DipnotMetni">
    <w:name w:val="footnote text"/>
    <w:basedOn w:val="Normal"/>
    <w:link w:val="DipnotMetniChar"/>
    <w:uiPriority w:val="99"/>
    <w:semiHidden/>
    <w:unhideWhenUsed/>
    <w:rsid w:val="005214C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214C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5214C5"/>
    <w:rPr>
      <w:vertAlign w:val="superscript"/>
    </w:rPr>
  </w:style>
  <w:style w:type="paragraph" w:customStyle="1" w:styleId="Style2">
    <w:name w:val="Style2"/>
    <w:basedOn w:val="Normal"/>
    <w:rsid w:val="00F76E94"/>
    <w:pPr>
      <w:widowControl w:val="0"/>
      <w:suppressAutoHyphens/>
      <w:autoSpaceDE w:val="0"/>
    </w:pPr>
    <w:rPr>
      <w:rFonts w:eastAsia="Times New Roman"/>
      <w:lang w:eastAsia="ar-SA"/>
    </w:rPr>
  </w:style>
  <w:style w:type="character" w:customStyle="1" w:styleId="FontStyle17">
    <w:name w:val="Font Style17"/>
    <w:basedOn w:val="VarsaylanParagrafYazTipi"/>
    <w:rsid w:val="00F76E9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Normal"/>
    <w:rsid w:val="00F76E94"/>
    <w:pPr>
      <w:widowControl w:val="0"/>
      <w:suppressAutoHyphens/>
      <w:autoSpaceDE w:val="0"/>
    </w:pPr>
    <w:rPr>
      <w:rFonts w:eastAsia="Times New Roman"/>
      <w:lang w:eastAsia="ar-SA"/>
    </w:rPr>
  </w:style>
  <w:style w:type="character" w:customStyle="1" w:styleId="FontStyle18">
    <w:name w:val="Font Style18"/>
    <w:basedOn w:val="VarsaylanParagrafYazTipi"/>
    <w:rsid w:val="00F76E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"/>
    <w:rsid w:val="001B0D89"/>
    <w:pPr>
      <w:widowControl w:val="0"/>
      <w:suppressAutoHyphens/>
      <w:autoSpaceDE w:val="0"/>
      <w:spacing w:line="250" w:lineRule="exact"/>
    </w:pPr>
    <w:rPr>
      <w:rFonts w:eastAsia="Times New Roman"/>
      <w:lang w:eastAsia="ar-SA"/>
    </w:rPr>
  </w:style>
  <w:style w:type="character" w:customStyle="1" w:styleId="FontStyle20">
    <w:name w:val="Font Style20"/>
    <w:basedOn w:val="VarsaylanParagrafYazTipi"/>
    <w:rsid w:val="001B0D89"/>
    <w:rPr>
      <w:rFonts w:ascii="Times New Roman" w:hAnsi="Times New Roman" w:cs="Times New Roman"/>
      <w:sz w:val="14"/>
      <w:szCs w:val="14"/>
    </w:rPr>
  </w:style>
  <w:style w:type="character" w:styleId="Kpr">
    <w:name w:val="Hyperlink"/>
    <w:basedOn w:val="VarsaylanParagrafYazTipi"/>
    <w:uiPriority w:val="99"/>
    <w:unhideWhenUsed/>
    <w:rsid w:val="001B0D89"/>
    <w:rPr>
      <w:color w:val="0000FF" w:themeColor="hyperlink"/>
      <w:u w:val="single"/>
    </w:rPr>
  </w:style>
  <w:style w:type="paragraph" w:customStyle="1" w:styleId="Style1">
    <w:name w:val="Style1"/>
    <w:basedOn w:val="Normal"/>
    <w:rsid w:val="00016B1B"/>
    <w:pPr>
      <w:widowControl w:val="0"/>
      <w:suppressAutoHyphens/>
      <w:autoSpaceDE w:val="0"/>
      <w:jc w:val="both"/>
    </w:pPr>
    <w:rPr>
      <w:rFonts w:eastAsia="Times New Roman"/>
      <w:lang w:eastAsia="ar-SA"/>
    </w:rPr>
  </w:style>
  <w:style w:type="character" w:customStyle="1" w:styleId="FontStyle31">
    <w:name w:val="Font Style31"/>
    <w:basedOn w:val="VarsaylanParagrafYazTipi"/>
    <w:rsid w:val="00016B1B"/>
    <w:rPr>
      <w:rFonts w:ascii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D70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15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5A4"/>
    <w:rPr>
      <w:rFonts w:ascii="Tahoma" w:eastAsia="SimSun" w:hAnsi="Tahoma" w:cs="Tahoma"/>
      <w:sz w:val="16"/>
      <w:szCs w:val="16"/>
      <w:lang w:eastAsia="zh-CN"/>
    </w:rPr>
  </w:style>
  <w:style w:type="character" w:styleId="HTMLCite">
    <w:name w:val="HTML Cite"/>
    <w:basedOn w:val="VarsaylanParagrafYazTipi"/>
    <w:uiPriority w:val="99"/>
    <w:semiHidden/>
    <w:unhideWhenUsed/>
    <w:rsid w:val="009A2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73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mailto:muberra@adiyaman.edu.tr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://www.kigem.com/gencler-issizlikten-yakiniyor-sirketler-nitelikli-personel-sikintisi-cekiyor.html%5b03.12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elik@adiyaman.edu.t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45A3-2840-4C54-9346-9317500D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BMYO_AI</dc:creator>
  <cp:lastModifiedBy>BMYO_AI</cp:lastModifiedBy>
  <cp:revision>15</cp:revision>
  <cp:lastPrinted>2015-01-05T18:10:00Z</cp:lastPrinted>
  <dcterms:created xsi:type="dcterms:W3CDTF">2014-12-15T10:13:00Z</dcterms:created>
  <dcterms:modified xsi:type="dcterms:W3CDTF">2015-01-07T21:02:00Z</dcterms:modified>
</cp:coreProperties>
</file>