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7D" w:rsidRPr="00EC4B95" w:rsidRDefault="00DE037D" w:rsidP="00DE037D">
      <w:pPr>
        <w:pStyle w:val="Title1"/>
        <w:ind w:left="0" w:right="0"/>
      </w:pPr>
      <w:r w:rsidRPr="00EC4B95">
        <w:t xml:space="preserve">Hastane Bilgi Yönetimi Sisteminde </w:t>
      </w:r>
      <w:r>
        <w:t xml:space="preserve">Radyolojik Görüntülemelerde Akciğer </w:t>
      </w:r>
      <w:r w:rsidRPr="00EC4B95">
        <w:t xml:space="preserve">Kanseri Ön Tanı Yazılımı Eklentisi </w:t>
      </w:r>
    </w:p>
    <w:p w:rsidR="00842357" w:rsidRPr="009D09D2" w:rsidRDefault="003D4058" w:rsidP="001E0A59">
      <w:pPr>
        <w:pStyle w:val="Title1"/>
        <w:ind w:left="0" w:right="0"/>
      </w:pPr>
      <w:r w:rsidRPr="009D09D2">
        <w:t>Title of Paper</w:t>
      </w:r>
      <w:r w:rsidR="00E94D86" w:rsidRPr="009D09D2">
        <w:t xml:space="preserve"> in English</w:t>
      </w:r>
    </w:p>
    <w:p w:rsidR="00DE037D" w:rsidRDefault="00DE037D" w:rsidP="00DE037D">
      <w:pPr>
        <w:pStyle w:val="Author"/>
      </w:pPr>
      <w:r>
        <w:t>Mahmut Dönmez</w:t>
      </w:r>
      <w:r w:rsidRPr="003F5F51">
        <w:rPr>
          <w:vertAlign w:val="superscript"/>
        </w:rPr>
        <w:t>1</w:t>
      </w:r>
      <w:r>
        <w:t>, Ahmet Alkan</w:t>
      </w:r>
      <w:r>
        <w:rPr>
          <w:vertAlign w:val="superscript"/>
        </w:rPr>
        <w:t>2</w:t>
      </w:r>
      <w:r>
        <w:t xml:space="preserve">, M.Akif Sarıca </w:t>
      </w:r>
      <w:r>
        <w:rPr>
          <w:vertAlign w:val="superscript"/>
        </w:rPr>
        <w:t>3</w:t>
      </w:r>
    </w:p>
    <w:p w:rsidR="00DE037D" w:rsidRPr="00EC4B95" w:rsidRDefault="00DE037D" w:rsidP="00DE037D">
      <w:pPr>
        <w:pStyle w:val="Affiliation"/>
      </w:pPr>
      <w:r w:rsidRPr="00EC4B95">
        <w:rPr>
          <w:vertAlign w:val="superscript"/>
        </w:rPr>
        <w:t>1</w:t>
      </w:r>
      <w:r w:rsidRPr="00EC4B95">
        <w:t xml:space="preserve">Kamu Hastaneler Birliği, , Gaziantep </w:t>
      </w:r>
    </w:p>
    <w:p w:rsidR="00DE037D" w:rsidRPr="00EC4B95" w:rsidRDefault="00DE037D" w:rsidP="00DE037D">
      <w:pPr>
        <w:pStyle w:val="Affiliation"/>
      </w:pPr>
      <w:r w:rsidRPr="00EC4B95">
        <w:rPr>
          <w:vertAlign w:val="superscript"/>
        </w:rPr>
        <w:t>2</w:t>
      </w:r>
      <w:r w:rsidRPr="00EC4B95">
        <w:t>KSÜ Elektrik Elektronik Mühendisliği Bölümü, Kahramanmaraş</w:t>
      </w:r>
    </w:p>
    <w:p w:rsidR="00DE037D" w:rsidRPr="00EC4B95" w:rsidRDefault="00DE037D" w:rsidP="00DE037D">
      <w:pPr>
        <w:pStyle w:val="Affiliation"/>
      </w:pPr>
      <w:r w:rsidRPr="00EC4B95">
        <w:rPr>
          <w:vertAlign w:val="superscript"/>
        </w:rPr>
        <w:t>2</w:t>
      </w:r>
      <w:r w:rsidRPr="00EC4B95">
        <w:t>KSÜ Tıp Fakültesi Radyo</w:t>
      </w:r>
      <w:r>
        <w:t>loji</w:t>
      </w:r>
      <w:r w:rsidRPr="00EC4B95">
        <w:t xml:space="preserve"> Bölümü, Kahramanmaraş</w:t>
      </w:r>
    </w:p>
    <w:p w:rsidR="00DE037D" w:rsidRPr="00EC4B95" w:rsidRDefault="00172C69" w:rsidP="00DE037D">
      <w:pPr>
        <w:pStyle w:val="Affiliation"/>
      </w:pPr>
      <w:hyperlink r:id="rId7" w:history="1">
        <w:r w:rsidR="00DE037D" w:rsidRPr="00A25875">
          <w:rPr>
            <w:rStyle w:val="Kpr"/>
            <w:color w:val="000000" w:themeColor="text1"/>
            <w:u w:val="none"/>
          </w:rPr>
          <w:t>mahmut_donmez@yahoo.com</w:t>
        </w:r>
      </w:hyperlink>
      <w:r w:rsidR="00DE037D" w:rsidRPr="00A25875">
        <w:rPr>
          <w:color w:val="000000" w:themeColor="text1"/>
        </w:rPr>
        <w:t>, aalk</w:t>
      </w:r>
      <w:r w:rsidR="00DE037D" w:rsidRPr="00EC4B95">
        <w:t>an05@gmail.com</w:t>
      </w:r>
    </w:p>
    <w:p w:rsidR="00360AC2" w:rsidRPr="009D09D2" w:rsidRDefault="00360AC2" w:rsidP="003D4058">
      <w:pPr>
        <w:pStyle w:val="Affiliation"/>
        <w:rPr>
          <w:sz w:val="18"/>
        </w:rPr>
      </w:pPr>
      <w:bookmarkStart w:id="0" w:name="_GoBack"/>
      <w:bookmarkEnd w:id="0"/>
    </w:p>
    <w:p w:rsidR="003D4058" w:rsidRPr="009D09D2" w:rsidRDefault="003D4058">
      <w:pPr>
        <w:pStyle w:val="Affiliation"/>
        <w:rPr>
          <w:sz w:val="18"/>
        </w:rPr>
      </w:pPr>
    </w:p>
    <w:p w:rsidR="003D4058" w:rsidRPr="009D09D2" w:rsidRDefault="003D4058">
      <w:pPr>
        <w:pStyle w:val="Affiliation"/>
        <w:rPr>
          <w:sz w:val="18"/>
        </w:rPr>
      </w:pPr>
    </w:p>
    <w:p w:rsidR="003D4058" w:rsidRPr="009D09D2" w:rsidRDefault="003D4058">
      <w:pPr>
        <w:pStyle w:val="Affiliation"/>
        <w:rPr>
          <w:sz w:val="18"/>
        </w:rPr>
      </w:pPr>
    </w:p>
    <w:p w:rsidR="003D4058" w:rsidRPr="009D09D2" w:rsidRDefault="003D4058">
      <w:pPr>
        <w:pStyle w:val="Affiliation"/>
        <w:rPr>
          <w:sz w:val="18"/>
        </w:rPr>
        <w:sectPr w:rsidR="003D4058" w:rsidRPr="009D09D2" w:rsidSect="00C716EF">
          <w:footerReference w:type="even" r:id="rId8"/>
          <w:footnotePr>
            <w:numRestart w:val="eachPage"/>
          </w:footnotePr>
          <w:pgSz w:w="11907" w:h="16840" w:code="9"/>
          <w:pgMar w:top="1701" w:right="1134" w:bottom="2098" w:left="1134" w:header="0" w:footer="0" w:gutter="0"/>
          <w:cols w:space="708"/>
        </w:sectPr>
      </w:pPr>
    </w:p>
    <w:p w:rsidR="00842357" w:rsidRPr="009D09D2" w:rsidRDefault="00D863EE" w:rsidP="001E0A59">
      <w:pPr>
        <w:pStyle w:val="AbstractHeading"/>
        <w:ind w:right="0"/>
      </w:pPr>
      <w:r w:rsidRPr="009D09D2">
        <w:lastRenderedPageBreak/>
        <w:t>Özet</w:t>
      </w:r>
    </w:p>
    <w:p w:rsidR="00A0416E" w:rsidRPr="00ED7824" w:rsidRDefault="00C03081" w:rsidP="0066334B">
      <w:pPr>
        <w:pStyle w:val="BodyTextKeep"/>
        <w:ind w:right="0"/>
        <w:rPr>
          <w:i/>
        </w:rPr>
      </w:pPr>
      <w:r>
        <w:rPr>
          <w:i/>
        </w:rPr>
        <w:t xml:space="preserve">Günümüzde </w:t>
      </w:r>
      <w:r w:rsidR="00AD0A82">
        <w:rPr>
          <w:i/>
        </w:rPr>
        <w:t>Akciğer</w:t>
      </w:r>
      <w:r>
        <w:rPr>
          <w:i/>
        </w:rPr>
        <w:t xml:space="preserve"> kanseri en yaygın kanser hastalılarından biridir. Ülkemizde </w:t>
      </w:r>
      <w:r w:rsidR="00AD0A82">
        <w:rPr>
          <w:i/>
        </w:rPr>
        <w:t xml:space="preserve">akciğer </w:t>
      </w:r>
      <w:r>
        <w:rPr>
          <w:i/>
        </w:rPr>
        <w:t xml:space="preserve">kanseri tedavisi için ülke ekonomisini etkileyecek kadar çok yüksek maliyetler harcanmaktadır. </w:t>
      </w:r>
      <w:r w:rsidR="00AD0A82">
        <w:rPr>
          <w:i/>
        </w:rPr>
        <w:t>Akciğer</w:t>
      </w:r>
      <w:r>
        <w:rPr>
          <w:i/>
        </w:rPr>
        <w:t xml:space="preserve"> kanserine erken teşhis konulduğu zaman hastalığın</w:t>
      </w:r>
      <w:r w:rsidR="0066334B">
        <w:rPr>
          <w:i/>
        </w:rPr>
        <w:t xml:space="preserve"> tedavisi yapılarak hem insan hayatı hem</w:t>
      </w:r>
      <w:r w:rsidR="00177C39">
        <w:rPr>
          <w:i/>
        </w:rPr>
        <w:t xml:space="preserve"> </w:t>
      </w:r>
      <w:r w:rsidR="0066334B">
        <w:rPr>
          <w:i/>
        </w:rPr>
        <w:t xml:space="preserve">de ülkemizi büyük bir maliyetten kurtarılmış oluyor. Bu çalışma ile </w:t>
      </w:r>
      <w:r w:rsidR="00AD0A82">
        <w:rPr>
          <w:i/>
        </w:rPr>
        <w:t>akciğer</w:t>
      </w:r>
      <w:r w:rsidR="0066334B">
        <w:rPr>
          <w:i/>
        </w:rPr>
        <w:t xml:space="preserve"> kanseri olabilme ihtimali olan hastaların</w:t>
      </w:r>
      <w:r w:rsidR="00177C39">
        <w:rPr>
          <w:i/>
        </w:rPr>
        <w:t xml:space="preserve"> Hastane Bilgi Yönetim Sistemi (HBYS)</w:t>
      </w:r>
      <w:r w:rsidR="00D20011" w:rsidRPr="00ED7824">
        <w:rPr>
          <w:i/>
        </w:rPr>
        <w:t xml:space="preserve"> üzerinde RIS modülünde PACS  sistemine kayıt edilen görüntülemelerin Görüntü İşleme Yöntemleri ile İşlen</w:t>
      </w:r>
      <w:r w:rsidR="00ED7824">
        <w:rPr>
          <w:i/>
        </w:rPr>
        <w:t xml:space="preserve">erek, </w:t>
      </w:r>
      <w:r w:rsidR="00D20011" w:rsidRPr="00ED7824">
        <w:rPr>
          <w:i/>
        </w:rPr>
        <w:t xml:space="preserve">Akciğer üzerinde </w:t>
      </w:r>
      <w:r w:rsidR="00ED7824">
        <w:rPr>
          <w:i/>
        </w:rPr>
        <w:t>tümör olma ihtimalinin</w:t>
      </w:r>
      <w:r w:rsidR="00177C39">
        <w:rPr>
          <w:i/>
        </w:rPr>
        <w:t xml:space="preserve"> </w:t>
      </w:r>
      <w:r w:rsidR="0066334B">
        <w:rPr>
          <w:i/>
        </w:rPr>
        <w:t>tespit edil</w:t>
      </w:r>
      <w:r w:rsidR="00ED7824">
        <w:rPr>
          <w:i/>
        </w:rPr>
        <w:t>mesi ile</w:t>
      </w:r>
      <w:r w:rsidR="0066334B">
        <w:rPr>
          <w:i/>
        </w:rPr>
        <w:t xml:space="preserve"> erken teşhis yapılabilmesi çalışması yapılmıştır.</w:t>
      </w:r>
      <w:r w:rsidR="0066334B" w:rsidRPr="00ED7824">
        <w:rPr>
          <w:i/>
        </w:rPr>
        <w:t xml:space="preserve"> </w:t>
      </w:r>
    </w:p>
    <w:p w:rsidR="00737641" w:rsidRPr="00ED7824" w:rsidRDefault="00737641" w:rsidP="0066334B">
      <w:pPr>
        <w:pStyle w:val="BodyTextKeep"/>
        <w:ind w:right="0"/>
        <w:rPr>
          <w:i/>
        </w:rPr>
      </w:pPr>
    </w:p>
    <w:p w:rsidR="00737641" w:rsidRPr="00700DBD" w:rsidRDefault="00737641" w:rsidP="00737641">
      <w:pPr>
        <w:pStyle w:val="keywords"/>
        <w:rPr>
          <w:b w:val="0"/>
        </w:rPr>
      </w:pPr>
      <w:r w:rsidRPr="005F7ECC">
        <w:rPr>
          <w:rFonts w:eastAsia="MS Mincho"/>
          <w:lang w:val="da-DK"/>
        </w:rPr>
        <w:t xml:space="preserve">Anahtar Kelimeler — </w:t>
      </w:r>
      <w:r w:rsidR="00AD0A82">
        <w:rPr>
          <w:rFonts w:eastAsia="MS Mincho"/>
          <w:b w:val="0"/>
          <w:lang w:val="da-DK"/>
        </w:rPr>
        <w:t xml:space="preserve">Akciğer </w:t>
      </w:r>
      <w:r w:rsidRPr="00700DBD">
        <w:rPr>
          <w:rFonts w:eastAsia="MS Mincho"/>
          <w:b w:val="0"/>
          <w:lang w:val="da-DK"/>
        </w:rPr>
        <w:t xml:space="preserve">Kanseri, </w:t>
      </w:r>
      <w:r w:rsidR="00465F30">
        <w:rPr>
          <w:rFonts w:eastAsia="MS Mincho"/>
          <w:b w:val="0"/>
          <w:lang w:val="da-DK"/>
        </w:rPr>
        <w:t>Pacs Sistemi</w:t>
      </w:r>
      <w:r w:rsidRPr="00700DBD">
        <w:rPr>
          <w:rFonts w:eastAsia="MS Mincho"/>
          <w:b w:val="0"/>
          <w:lang w:val="da-DK"/>
        </w:rPr>
        <w:t>, kanser riskleri</w:t>
      </w:r>
      <w:r w:rsidR="00465F30">
        <w:rPr>
          <w:rFonts w:eastAsia="MS Mincho"/>
          <w:b w:val="0"/>
          <w:lang w:val="da-DK"/>
        </w:rPr>
        <w:t>, Görüntü işleme yöntemi,</w:t>
      </w:r>
    </w:p>
    <w:p w:rsidR="00737641" w:rsidRPr="00A0416E" w:rsidRDefault="00737641" w:rsidP="0066334B">
      <w:pPr>
        <w:pStyle w:val="BodyTextKeep"/>
        <w:ind w:right="0"/>
      </w:pPr>
    </w:p>
    <w:p w:rsidR="00842357" w:rsidRPr="009D09D2" w:rsidRDefault="00842357" w:rsidP="009D09D2">
      <w:pPr>
        <w:pStyle w:val="AbstractHeading"/>
        <w:ind w:right="0"/>
      </w:pPr>
      <w:r w:rsidRPr="009D09D2">
        <w:t>Abstract</w:t>
      </w:r>
    </w:p>
    <w:p w:rsidR="00842357" w:rsidRPr="009D09D2" w:rsidRDefault="00842357" w:rsidP="009D09D2">
      <w:pPr>
        <w:pStyle w:val="BodyTextKeep"/>
        <w:keepNext w:val="0"/>
        <w:ind w:right="0"/>
        <w:rPr>
          <w:i/>
        </w:rPr>
      </w:pPr>
      <w:r w:rsidRPr="009D09D2">
        <w:rPr>
          <w:i/>
          <w:iCs/>
        </w:rPr>
        <w:t xml:space="preserve">Leave </w:t>
      </w:r>
      <w:smartTag w:uri="urn:schemas-microsoft-com:office:smarttags" w:element="metricconverter">
        <w:smartTagPr>
          <w:attr w:name="ProductID" w:val="12 mm"/>
        </w:smartTagPr>
        <w:r w:rsidRPr="009D09D2">
          <w:rPr>
            <w:i/>
            <w:iCs/>
          </w:rPr>
          <w:t>12 mm</w:t>
        </w:r>
      </w:smartTag>
      <w:r w:rsidRPr="009D09D2">
        <w:rPr>
          <w:i/>
          <w:iCs/>
        </w:rPr>
        <w:t xml:space="preserve"> space between </w:t>
      </w:r>
      <w:r w:rsidR="00A8116F" w:rsidRPr="009D09D2">
        <w:rPr>
          <w:i/>
          <w:iCs/>
        </w:rPr>
        <w:t>Turkish</w:t>
      </w:r>
      <w:r w:rsidR="00EF2938" w:rsidRPr="009D09D2">
        <w:rPr>
          <w:i/>
          <w:iCs/>
        </w:rPr>
        <w:t xml:space="preserve"> and </w:t>
      </w:r>
      <w:r w:rsidR="00A8116F" w:rsidRPr="009D09D2">
        <w:rPr>
          <w:i/>
          <w:iCs/>
        </w:rPr>
        <w:t>English a</w:t>
      </w:r>
      <w:r w:rsidR="00EF2938" w:rsidRPr="009D09D2">
        <w:rPr>
          <w:i/>
          <w:iCs/>
        </w:rPr>
        <w:t>bstract</w:t>
      </w:r>
      <w:r w:rsidR="00A8116F" w:rsidRPr="009D09D2">
        <w:rPr>
          <w:i/>
          <w:iCs/>
        </w:rPr>
        <w:t>s</w:t>
      </w:r>
      <w:r w:rsidR="00EF2938" w:rsidRPr="009D09D2">
        <w:rPr>
          <w:i/>
          <w:iCs/>
        </w:rPr>
        <w:t xml:space="preserve">. The abstracts </w:t>
      </w:r>
      <w:r w:rsidRPr="009D09D2">
        <w:rPr>
          <w:i/>
          <w:iCs/>
        </w:rPr>
        <w:t>should contain about 100 to 150 words, and should be identical to the abstract text submitted electronically along with the paper cover sheet.</w:t>
      </w:r>
      <w:r w:rsidR="003D4058" w:rsidRPr="009D09D2">
        <w:rPr>
          <w:i/>
        </w:rPr>
        <w:t xml:space="preserve"> </w:t>
      </w:r>
      <w:r w:rsidR="00C4127E" w:rsidRPr="009D09D2">
        <w:rPr>
          <w:i/>
        </w:rPr>
        <w:t xml:space="preserve">In addition, the abstract in English should be exact translation of the one in Turkish. </w:t>
      </w:r>
    </w:p>
    <w:p w:rsidR="00842357" w:rsidRPr="009D09D2" w:rsidRDefault="00842357" w:rsidP="009D09D2">
      <w:pPr>
        <w:pStyle w:val="Balk1"/>
        <w:keepNext w:val="0"/>
        <w:ind w:left="0" w:firstLine="0"/>
      </w:pPr>
      <w:r w:rsidRPr="009D09D2">
        <w:t>Giriş</w:t>
      </w:r>
    </w:p>
    <w:p w:rsidR="00245D9C" w:rsidRDefault="00245D9C" w:rsidP="002F3D42">
      <w:pPr>
        <w:pStyle w:val="NormalWeb"/>
        <w:shd w:val="clear" w:color="auto" w:fill="FFFFFF"/>
        <w:spacing w:before="0" w:beforeAutospacing="0" w:after="0" w:afterAutospacing="0" w:line="176" w:lineRule="atLeast"/>
        <w:jc w:val="both"/>
        <w:rPr>
          <w:sz w:val="18"/>
          <w:szCs w:val="18"/>
        </w:rPr>
      </w:pPr>
      <w:r w:rsidRPr="004F5699">
        <w:rPr>
          <w:sz w:val="18"/>
          <w:szCs w:val="18"/>
        </w:rPr>
        <w:t xml:space="preserve">Günümüzde </w:t>
      </w:r>
      <w:r>
        <w:rPr>
          <w:sz w:val="18"/>
          <w:szCs w:val="18"/>
        </w:rPr>
        <w:t xml:space="preserve">Akciğer </w:t>
      </w:r>
      <w:r w:rsidRPr="004F5699">
        <w:rPr>
          <w:sz w:val="18"/>
          <w:szCs w:val="18"/>
        </w:rPr>
        <w:t>kanseri hastalarının sayısında ciddi artışlar olup asrımızın en kötü</w:t>
      </w:r>
      <w:r>
        <w:rPr>
          <w:sz w:val="18"/>
          <w:szCs w:val="18"/>
        </w:rPr>
        <w:t xml:space="preserve"> ve en sinsi kanser türü</w:t>
      </w:r>
      <w:r w:rsidRPr="004F5699">
        <w:rPr>
          <w:sz w:val="18"/>
          <w:szCs w:val="18"/>
        </w:rPr>
        <w:t xml:space="preserve"> haline gelmiştir</w:t>
      </w:r>
      <w:r>
        <w:rPr>
          <w:sz w:val="18"/>
          <w:szCs w:val="18"/>
        </w:rPr>
        <w:t>.</w:t>
      </w:r>
    </w:p>
    <w:p w:rsidR="00245D9C" w:rsidRPr="002F3D42" w:rsidRDefault="00E61E12" w:rsidP="002F3D42">
      <w:pPr>
        <w:pStyle w:val="NormalWeb"/>
        <w:shd w:val="clear" w:color="auto" w:fill="FFFFFF"/>
        <w:spacing w:before="0" w:beforeAutospacing="0" w:after="0" w:afterAutospacing="0" w:line="176" w:lineRule="atLeast"/>
        <w:jc w:val="both"/>
        <w:rPr>
          <w:sz w:val="18"/>
          <w:szCs w:val="18"/>
        </w:rPr>
      </w:pPr>
      <w:r>
        <w:rPr>
          <w:sz w:val="18"/>
          <w:szCs w:val="18"/>
        </w:rPr>
        <w:t>Akciğer kanseri bütün dünyada artış gösteren bir timör hastalığıdır. Bu hastalığa bağlı ölümler 20. Yüz yılın başlarına göre 3 kat artmıştır.</w:t>
      </w:r>
      <w:r w:rsidR="00245D9C" w:rsidRPr="002F3D42">
        <w:rPr>
          <w:sz w:val="18"/>
          <w:szCs w:val="18"/>
        </w:rPr>
        <w:t xml:space="preserve"> </w:t>
      </w:r>
      <w:r w:rsidRPr="002F3D42">
        <w:rPr>
          <w:sz w:val="18"/>
          <w:szCs w:val="18"/>
        </w:rPr>
        <w:t xml:space="preserve">1920 li yıllarda </w:t>
      </w:r>
      <w:r w:rsidR="00245D9C" w:rsidRPr="002F3D42">
        <w:rPr>
          <w:sz w:val="18"/>
          <w:szCs w:val="18"/>
        </w:rPr>
        <w:t xml:space="preserve">akciğer tümörü bütün tümör hastalıklarının yüzde </w:t>
      </w:r>
      <w:r w:rsidRPr="002F3D42">
        <w:rPr>
          <w:sz w:val="18"/>
          <w:szCs w:val="18"/>
        </w:rPr>
        <w:t>4</w:t>
      </w:r>
      <w:r w:rsidR="00245D9C" w:rsidRPr="002F3D42">
        <w:rPr>
          <w:sz w:val="18"/>
          <w:szCs w:val="18"/>
        </w:rPr>
        <w:t>-</w:t>
      </w:r>
      <w:r w:rsidRPr="002F3D42">
        <w:rPr>
          <w:sz w:val="18"/>
          <w:szCs w:val="18"/>
        </w:rPr>
        <w:t>6 sını</w:t>
      </w:r>
      <w:r w:rsidR="00245D9C" w:rsidRPr="002F3D42">
        <w:rPr>
          <w:sz w:val="18"/>
          <w:szCs w:val="18"/>
        </w:rPr>
        <w:t xml:space="preserve"> oluştururken </w:t>
      </w:r>
      <w:r w:rsidRPr="002F3D42">
        <w:rPr>
          <w:sz w:val="18"/>
          <w:szCs w:val="18"/>
        </w:rPr>
        <w:t>günümüzde</w:t>
      </w:r>
      <w:r w:rsidR="00245D9C" w:rsidRPr="002F3D42">
        <w:rPr>
          <w:sz w:val="18"/>
          <w:szCs w:val="18"/>
        </w:rPr>
        <w:t xml:space="preserve"> yüzde 1</w:t>
      </w:r>
      <w:r w:rsidRPr="002F3D42">
        <w:rPr>
          <w:sz w:val="18"/>
          <w:szCs w:val="18"/>
        </w:rPr>
        <w:t>2-17</w:t>
      </w:r>
      <w:r w:rsidR="00245D9C" w:rsidRPr="002F3D42">
        <w:rPr>
          <w:sz w:val="18"/>
          <w:szCs w:val="18"/>
        </w:rPr>
        <w:t xml:space="preserve"> ini oluşturmaktadır. Bu </w:t>
      </w:r>
      <w:r w:rsidRPr="002F3D42">
        <w:rPr>
          <w:sz w:val="18"/>
          <w:szCs w:val="18"/>
        </w:rPr>
        <w:t>hastalığın artmasında sanayii sektörünün gelişmesi ile zaralı gazların yayılması, hava kirliliği, sigara gibi Akciğeri kirleten etkenlergörülebilir.</w:t>
      </w:r>
      <w:r w:rsidR="00245D9C" w:rsidRPr="002F3D42">
        <w:rPr>
          <w:sz w:val="18"/>
          <w:szCs w:val="18"/>
        </w:rPr>
        <w:t xml:space="preserve"> </w:t>
      </w:r>
      <w:r w:rsidRPr="002F3D42">
        <w:rPr>
          <w:sz w:val="18"/>
          <w:szCs w:val="18"/>
        </w:rPr>
        <w:t xml:space="preserve">Bu hastalık zaman zaman kadınlarda artış oluyor gibi görülsede erkeklerde daha fazla görülmektedir. </w:t>
      </w:r>
      <w:r w:rsidR="00245D9C" w:rsidRPr="002F3D42">
        <w:rPr>
          <w:sz w:val="18"/>
          <w:szCs w:val="18"/>
        </w:rPr>
        <w:t xml:space="preserve">İstatistiklere göre </w:t>
      </w:r>
      <w:r w:rsidR="002F3D42" w:rsidRPr="002F3D42">
        <w:rPr>
          <w:sz w:val="18"/>
          <w:szCs w:val="18"/>
        </w:rPr>
        <w:t>kadınlarda görülme sıklığı erkekler</w:t>
      </w:r>
      <w:r w:rsidR="002F3D42">
        <w:rPr>
          <w:sz w:val="18"/>
          <w:szCs w:val="18"/>
        </w:rPr>
        <w:t xml:space="preserve">in 8 de biri kadardır </w:t>
      </w:r>
      <w:r w:rsidR="00245D9C" w:rsidRPr="002F3D42">
        <w:rPr>
          <w:sz w:val="18"/>
          <w:szCs w:val="18"/>
        </w:rPr>
        <w:t>[1]</w:t>
      </w:r>
      <w:r w:rsidR="002F3D42">
        <w:rPr>
          <w:sz w:val="18"/>
          <w:szCs w:val="18"/>
        </w:rPr>
        <w:t>.</w:t>
      </w:r>
    </w:p>
    <w:p w:rsidR="00245D9C" w:rsidRDefault="00245D9C" w:rsidP="002F3D42">
      <w:pPr>
        <w:pStyle w:val="NormalWeb"/>
        <w:shd w:val="clear" w:color="auto" w:fill="FFFFFF"/>
        <w:spacing w:before="0" w:beforeAutospacing="0" w:after="0" w:afterAutospacing="0" w:line="176" w:lineRule="atLeast"/>
        <w:jc w:val="both"/>
        <w:rPr>
          <w:sz w:val="18"/>
          <w:szCs w:val="18"/>
        </w:rPr>
      </w:pPr>
    </w:p>
    <w:p w:rsidR="00245D9C" w:rsidRDefault="00245D9C" w:rsidP="002F3D42">
      <w:pPr>
        <w:pStyle w:val="NormalWeb"/>
        <w:shd w:val="clear" w:color="auto" w:fill="FFFFFF"/>
        <w:spacing w:before="0" w:beforeAutospacing="0" w:after="0" w:afterAutospacing="0" w:line="176" w:lineRule="atLeast"/>
        <w:jc w:val="both"/>
        <w:rPr>
          <w:sz w:val="18"/>
          <w:szCs w:val="18"/>
        </w:rPr>
      </w:pPr>
    </w:p>
    <w:p w:rsidR="00245D9C" w:rsidRPr="00244AA3" w:rsidRDefault="00245D9C" w:rsidP="002F3D42">
      <w:pPr>
        <w:pStyle w:val="NormalWeb"/>
        <w:shd w:val="clear" w:color="auto" w:fill="FFFFFF"/>
        <w:spacing w:before="0" w:beforeAutospacing="0" w:after="0" w:afterAutospacing="0" w:line="176" w:lineRule="atLeast"/>
        <w:jc w:val="both"/>
        <w:rPr>
          <w:sz w:val="18"/>
          <w:szCs w:val="18"/>
        </w:rPr>
      </w:pPr>
      <w:r w:rsidRPr="00D63A21">
        <w:rPr>
          <w:sz w:val="18"/>
          <w:szCs w:val="18"/>
        </w:rPr>
        <w:lastRenderedPageBreak/>
        <w:t>Akciğer,</w:t>
      </w:r>
      <w:r w:rsidR="007B1F2A" w:rsidRPr="00D63A21">
        <w:rPr>
          <w:sz w:val="18"/>
          <w:szCs w:val="18"/>
        </w:rPr>
        <w:t xml:space="preserve"> </w:t>
      </w:r>
      <w:r w:rsidRPr="00D63A21">
        <w:rPr>
          <w:sz w:val="18"/>
          <w:szCs w:val="18"/>
        </w:rPr>
        <w:t>vücudumuzun oksijen gereksinimini sağlayan</w:t>
      </w:r>
      <w:r w:rsidR="00D63A21" w:rsidRPr="00D63A21">
        <w:rPr>
          <w:sz w:val="18"/>
          <w:szCs w:val="18"/>
        </w:rPr>
        <w:t xml:space="preserve"> şekil.1’deki</w:t>
      </w:r>
      <w:r w:rsidRPr="00D63A21">
        <w:rPr>
          <w:sz w:val="18"/>
          <w:szCs w:val="18"/>
        </w:rPr>
        <w:t xml:space="preserve"> organımızdır.</w:t>
      </w:r>
      <w:r w:rsidR="002F3D42">
        <w:rPr>
          <w:sz w:val="18"/>
          <w:szCs w:val="18"/>
        </w:rPr>
        <w:t xml:space="preserve"> Bir çok hücreden oluşan akciğer organımız kendi görevini yapabilmek için durumuna ve ihtiyacına göre hücreleriyle bölünerek çoğalırlar. </w:t>
      </w:r>
      <w:r w:rsidRPr="002F3D42">
        <w:rPr>
          <w:sz w:val="18"/>
          <w:szCs w:val="18"/>
        </w:rPr>
        <w:t>Akciğer kanseri,</w:t>
      </w:r>
      <w:r w:rsidR="002F3D42" w:rsidRPr="002F3D42">
        <w:rPr>
          <w:sz w:val="18"/>
          <w:szCs w:val="18"/>
        </w:rPr>
        <w:t xml:space="preserve"> akciğer dokusunda ihtiyaç ve kontrol</w:t>
      </w:r>
      <w:r w:rsidR="002F3D42">
        <w:rPr>
          <w:sz w:val="18"/>
          <w:szCs w:val="18"/>
        </w:rPr>
        <w:t xml:space="preserve"> </w:t>
      </w:r>
      <w:r w:rsidR="002F3D42" w:rsidRPr="002F3D42">
        <w:rPr>
          <w:sz w:val="18"/>
          <w:szCs w:val="18"/>
        </w:rPr>
        <w:t>dışı</w:t>
      </w:r>
      <w:r w:rsidR="002F3D42">
        <w:rPr>
          <w:sz w:val="18"/>
          <w:szCs w:val="18"/>
        </w:rPr>
        <w:t xml:space="preserve"> hücrelerin</w:t>
      </w:r>
      <w:r w:rsidR="002F3D42" w:rsidRPr="002F3D42">
        <w:rPr>
          <w:sz w:val="18"/>
          <w:szCs w:val="18"/>
        </w:rPr>
        <w:t xml:space="preserve"> </w:t>
      </w:r>
      <w:r w:rsidR="002F3D42">
        <w:rPr>
          <w:sz w:val="18"/>
          <w:szCs w:val="18"/>
        </w:rPr>
        <w:t xml:space="preserve">kendi kendini </w:t>
      </w:r>
      <w:r w:rsidR="002F3D42" w:rsidRPr="002F3D42">
        <w:rPr>
          <w:sz w:val="18"/>
          <w:szCs w:val="18"/>
        </w:rPr>
        <w:t>üret</w:t>
      </w:r>
      <w:r w:rsidR="002F3D42">
        <w:rPr>
          <w:sz w:val="18"/>
          <w:szCs w:val="18"/>
        </w:rPr>
        <w:t>erek</w:t>
      </w:r>
      <w:r w:rsidR="002F3D42" w:rsidRPr="002F3D42">
        <w:rPr>
          <w:sz w:val="18"/>
          <w:szCs w:val="18"/>
        </w:rPr>
        <w:t xml:space="preserve"> bir kitle oluşturması ile oluşan timördür.</w:t>
      </w:r>
      <w:r w:rsidR="00244AA3">
        <w:rPr>
          <w:sz w:val="18"/>
          <w:szCs w:val="18"/>
        </w:rPr>
        <w:t xml:space="preserve"> Akciğerde oluşan kitle kendi etrafında büyümeyi yapar sonraki aşamalarda etraftaki dokulara ve kan yoluyla diğer organlara bulaşır. Beyin, karaciğer, kemik gibi organlarda kanserin yayılımını yapar, bu yayılmaya metastaz adı verilir </w:t>
      </w:r>
      <w:r w:rsidRPr="00244AA3">
        <w:rPr>
          <w:sz w:val="18"/>
          <w:szCs w:val="18"/>
        </w:rPr>
        <w:t>[2]</w:t>
      </w:r>
      <w:r w:rsidR="00244AA3" w:rsidRPr="00244AA3">
        <w:rPr>
          <w:sz w:val="18"/>
          <w:szCs w:val="18"/>
        </w:rPr>
        <w:t>.</w:t>
      </w:r>
    </w:p>
    <w:p w:rsidR="007B1F2A" w:rsidRPr="00C701B2" w:rsidRDefault="007B1F2A" w:rsidP="002F3D42">
      <w:pPr>
        <w:pStyle w:val="NormalWeb"/>
        <w:shd w:val="clear" w:color="auto" w:fill="FFFFFF"/>
        <w:spacing w:before="0" w:beforeAutospacing="0" w:after="0" w:afterAutospacing="0" w:line="176" w:lineRule="atLeast"/>
        <w:jc w:val="both"/>
        <w:rPr>
          <w:i/>
          <w:color w:val="4F6228" w:themeColor="accent3" w:themeShade="80"/>
          <w:sz w:val="18"/>
          <w:szCs w:val="18"/>
        </w:rPr>
      </w:pPr>
    </w:p>
    <w:p w:rsidR="007B1F2A" w:rsidRDefault="007B1F2A" w:rsidP="002F3D42">
      <w:pPr>
        <w:pStyle w:val="NormalWeb"/>
        <w:shd w:val="clear" w:color="auto" w:fill="FFFFFF"/>
        <w:spacing w:before="0" w:beforeAutospacing="0" w:after="0" w:afterAutospacing="0" w:line="176" w:lineRule="atLeast"/>
        <w:jc w:val="both"/>
        <w:rPr>
          <w:i/>
          <w:sz w:val="18"/>
          <w:szCs w:val="18"/>
        </w:rPr>
      </w:pPr>
      <w:r>
        <w:rPr>
          <w:i/>
          <w:noProof/>
          <w:sz w:val="18"/>
          <w:szCs w:val="18"/>
        </w:rPr>
        <w:drawing>
          <wp:inline distT="0" distB="0" distL="0" distR="0">
            <wp:extent cx="2401421" cy="161853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3424" cy="1619885"/>
                    </a:xfrm>
                    <a:prstGeom prst="rect">
                      <a:avLst/>
                    </a:prstGeom>
                    <a:noFill/>
                    <a:ln w="9525">
                      <a:noFill/>
                      <a:miter lim="800000"/>
                      <a:headEnd/>
                      <a:tailEnd/>
                    </a:ln>
                  </pic:spPr>
                </pic:pic>
              </a:graphicData>
            </a:graphic>
          </wp:inline>
        </w:drawing>
      </w:r>
    </w:p>
    <w:p w:rsidR="007B1F2A" w:rsidRPr="007B1F2A" w:rsidRDefault="007B1F2A" w:rsidP="002F3D42">
      <w:pPr>
        <w:pStyle w:val="NormalWeb"/>
        <w:shd w:val="clear" w:color="auto" w:fill="FFFFFF"/>
        <w:spacing w:before="0" w:beforeAutospacing="0" w:after="0" w:afterAutospacing="0" w:line="176" w:lineRule="atLeast"/>
        <w:jc w:val="both"/>
        <w:rPr>
          <w:sz w:val="18"/>
          <w:szCs w:val="18"/>
        </w:rPr>
      </w:pPr>
      <w:r w:rsidRPr="007B1F2A">
        <w:rPr>
          <w:sz w:val="18"/>
          <w:szCs w:val="18"/>
        </w:rPr>
        <w:t>Şekil 1. Akciğer</w:t>
      </w:r>
      <w:r w:rsidR="00D63A21">
        <w:rPr>
          <w:sz w:val="18"/>
          <w:szCs w:val="18"/>
        </w:rPr>
        <w:t xml:space="preserve"> [4]</w:t>
      </w:r>
      <w:r w:rsidRPr="007B1F2A">
        <w:rPr>
          <w:sz w:val="18"/>
          <w:szCs w:val="18"/>
        </w:rPr>
        <w:t xml:space="preserve"> </w:t>
      </w:r>
    </w:p>
    <w:p w:rsidR="0061558A" w:rsidRPr="009D09D2" w:rsidRDefault="00245D9C" w:rsidP="00FD799D">
      <w:pPr>
        <w:pStyle w:val="Balk1"/>
        <w:keepNext w:val="0"/>
        <w:ind w:left="0" w:firstLine="0"/>
      </w:pPr>
      <w:r>
        <w:t xml:space="preserve">Akciğer </w:t>
      </w:r>
      <w:r w:rsidR="0061558A">
        <w:t xml:space="preserve">kanseri </w:t>
      </w:r>
      <w:r>
        <w:t>nedenleri</w:t>
      </w:r>
    </w:p>
    <w:p w:rsidR="00DC57F1" w:rsidRPr="00DC57F1" w:rsidRDefault="00284631" w:rsidP="00DC57F1">
      <w:pPr>
        <w:pStyle w:val="NormalWeb"/>
        <w:shd w:val="clear" w:color="auto" w:fill="FFFFFF"/>
        <w:spacing w:before="0" w:beforeAutospacing="0" w:after="0" w:afterAutospacing="0" w:line="176" w:lineRule="atLeast"/>
        <w:jc w:val="both"/>
        <w:rPr>
          <w:sz w:val="18"/>
          <w:szCs w:val="18"/>
        </w:rPr>
      </w:pPr>
      <w:r>
        <w:rPr>
          <w:sz w:val="18"/>
          <w:szCs w:val="18"/>
        </w:rPr>
        <w:t>Akciğer kanserinin nedenleri kesin olarak bilinmemekle birlikte, timörün oluşumunda birden çok etken oynamaktadır. Akciğer kanserinde timörü oluşturabilecek kesin etkenlerle ilgili çalışmalar yapılmıştır.</w:t>
      </w:r>
      <w:r w:rsidR="00DC57F1">
        <w:rPr>
          <w:sz w:val="18"/>
          <w:szCs w:val="18"/>
        </w:rPr>
        <w:t xml:space="preserve"> Bu hastalığı artıran sebeplerden direk veya </w:t>
      </w:r>
      <w:r w:rsidR="00245D9C" w:rsidRPr="00DC57F1">
        <w:rPr>
          <w:sz w:val="18"/>
          <w:szCs w:val="18"/>
        </w:rPr>
        <w:t xml:space="preserve">dolaylı olarak akciğer kanserine </w:t>
      </w:r>
      <w:r w:rsidR="00DC57F1" w:rsidRPr="00DC57F1">
        <w:rPr>
          <w:sz w:val="18"/>
          <w:szCs w:val="18"/>
        </w:rPr>
        <w:t>sebep olan</w:t>
      </w:r>
      <w:r w:rsidR="00245D9C" w:rsidRPr="00DC57F1">
        <w:rPr>
          <w:sz w:val="18"/>
          <w:szCs w:val="18"/>
        </w:rPr>
        <w:t xml:space="preserve"> organizma</w:t>
      </w:r>
      <w:r w:rsidR="00DC57F1" w:rsidRPr="00DC57F1">
        <w:rPr>
          <w:sz w:val="18"/>
          <w:szCs w:val="18"/>
        </w:rPr>
        <w:t xml:space="preserve">nın içinden ve dışından </w:t>
      </w:r>
      <w:r w:rsidR="00245D9C" w:rsidRPr="00DC57F1">
        <w:rPr>
          <w:sz w:val="18"/>
          <w:szCs w:val="18"/>
        </w:rPr>
        <w:t>çeşitli tehlike etkenlerinin başlıcaları şunlardır:</w:t>
      </w:r>
      <w:r w:rsidR="007455B0" w:rsidRPr="00DC57F1">
        <w:rPr>
          <w:sz w:val="18"/>
          <w:szCs w:val="18"/>
        </w:rPr>
        <w:t xml:space="preserve"> </w:t>
      </w:r>
      <w:r w:rsidR="00245D9C" w:rsidRPr="00DC57F1">
        <w:rPr>
          <w:sz w:val="18"/>
          <w:szCs w:val="18"/>
        </w:rPr>
        <w:t xml:space="preserve">Başta </w:t>
      </w:r>
      <w:r w:rsidR="00DC57F1" w:rsidRPr="00DC57F1">
        <w:rPr>
          <w:sz w:val="18"/>
          <w:szCs w:val="18"/>
        </w:rPr>
        <w:t>dumanlı içecekeler olan tütün alışkanlıkları olmak üzere, sanayi kaynaklı gazlar, hava kirliliği, akciğerlerde timör üretecek şekilde tetikleyici etkenlerin iş ortamında bulunması,</w:t>
      </w:r>
    </w:p>
    <w:p w:rsidR="00DC57F1" w:rsidRPr="00487850" w:rsidRDefault="007455B0" w:rsidP="00245D9C">
      <w:pPr>
        <w:pStyle w:val="NormalWeb"/>
        <w:shd w:val="clear" w:color="auto" w:fill="FFFFFF"/>
        <w:spacing w:before="0" w:beforeAutospacing="0" w:after="0" w:afterAutospacing="0" w:line="176" w:lineRule="atLeast"/>
        <w:jc w:val="both"/>
        <w:rPr>
          <w:sz w:val="18"/>
          <w:szCs w:val="18"/>
        </w:rPr>
      </w:pPr>
      <w:r w:rsidRPr="00C701B2">
        <w:rPr>
          <w:i/>
          <w:color w:val="943634" w:themeColor="accent2" w:themeShade="BF"/>
          <w:sz w:val="18"/>
          <w:szCs w:val="18"/>
        </w:rPr>
        <w:t xml:space="preserve"> </w:t>
      </w:r>
      <w:r w:rsidRPr="00487850">
        <w:rPr>
          <w:sz w:val="18"/>
          <w:szCs w:val="18"/>
        </w:rPr>
        <w:t>A</w:t>
      </w:r>
      <w:r w:rsidR="00245D9C" w:rsidRPr="00487850">
        <w:rPr>
          <w:sz w:val="18"/>
          <w:szCs w:val="18"/>
        </w:rPr>
        <w:t>kciğerlerde</w:t>
      </w:r>
      <w:r w:rsidR="00DC57F1" w:rsidRPr="00487850">
        <w:rPr>
          <w:sz w:val="18"/>
          <w:szCs w:val="18"/>
        </w:rPr>
        <w:t xml:space="preserve"> lezyonların olması veya </w:t>
      </w:r>
      <w:r w:rsidR="00245D9C" w:rsidRPr="00487850">
        <w:rPr>
          <w:sz w:val="18"/>
          <w:szCs w:val="18"/>
        </w:rPr>
        <w:t>kronik iltihap</w:t>
      </w:r>
      <w:r w:rsidR="00DC57F1" w:rsidRPr="00487850">
        <w:rPr>
          <w:sz w:val="18"/>
          <w:szCs w:val="18"/>
        </w:rPr>
        <w:t>ların bulunması.</w:t>
      </w:r>
    </w:p>
    <w:p w:rsidR="00487850" w:rsidRDefault="00DC57F1" w:rsidP="00245D9C">
      <w:pPr>
        <w:pStyle w:val="NormalWeb"/>
        <w:shd w:val="clear" w:color="auto" w:fill="FFFFFF"/>
        <w:spacing w:before="0" w:beforeAutospacing="0" w:after="0" w:afterAutospacing="0" w:line="176" w:lineRule="atLeast"/>
        <w:jc w:val="both"/>
        <w:rPr>
          <w:sz w:val="18"/>
          <w:szCs w:val="18"/>
        </w:rPr>
      </w:pPr>
      <w:r w:rsidRPr="00487850">
        <w:rPr>
          <w:sz w:val="18"/>
          <w:szCs w:val="18"/>
        </w:rPr>
        <w:t xml:space="preserve">Yada </w:t>
      </w:r>
      <w:r w:rsidR="00245D9C" w:rsidRPr="00487850">
        <w:rPr>
          <w:sz w:val="18"/>
          <w:szCs w:val="18"/>
        </w:rPr>
        <w:t xml:space="preserve">Etiyoloji (hastalık nedenleri) </w:t>
      </w:r>
      <w:r w:rsidRPr="00487850">
        <w:rPr>
          <w:sz w:val="18"/>
          <w:szCs w:val="18"/>
        </w:rPr>
        <w:t xml:space="preserve">yönüyle akciğer kanserinin etkenlerini </w:t>
      </w:r>
      <w:r w:rsidR="00245D9C" w:rsidRPr="00487850">
        <w:rPr>
          <w:sz w:val="18"/>
          <w:szCs w:val="18"/>
        </w:rPr>
        <w:t>iki gruba ayrıla</w:t>
      </w:r>
      <w:r w:rsidR="00487850" w:rsidRPr="00487850">
        <w:rPr>
          <w:sz w:val="18"/>
          <w:szCs w:val="18"/>
        </w:rPr>
        <w:t>bilir</w:t>
      </w:r>
      <w:r w:rsidR="00245D9C" w:rsidRPr="00487850">
        <w:rPr>
          <w:sz w:val="18"/>
          <w:szCs w:val="18"/>
        </w:rPr>
        <w:t xml:space="preserve">: İstatistiksel olarak </w:t>
      </w:r>
      <w:r w:rsidR="00487850" w:rsidRPr="00487850">
        <w:rPr>
          <w:sz w:val="18"/>
          <w:szCs w:val="18"/>
        </w:rPr>
        <w:t>kanserli hücrenin türemesini</w:t>
      </w:r>
      <w:r w:rsidR="00487850">
        <w:rPr>
          <w:sz w:val="18"/>
          <w:szCs w:val="18"/>
        </w:rPr>
        <w:t xml:space="preserve"> oluşturan ortam etkenleri ve timörden</w:t>
      </w:r>
      <w:r w:rsidR="00245D9C" w:rsidRPr="00487850">
        <w:rPr>
          <w:sz w:val="18"/>
          <w:szCs w:val="18"/>
        </w:rPr>
        <w:t xml:space="preserve"> sorumlu etkenler</w:t>
      </w:r>
      <w:r w:rsidR="00487850">
        <w:rPr>
          <w:sz w:val="18"/>
          <w:szCs w:val="18"/>
        </w:rPr>
        <w:t>.</w:t>
      </w:r>
    </w:p>
    <w:p w:rsidR="003566A8" w:rsidRDefault="00487850" w:rsidP="003566A8">
      <w:pPr>
        <w:pStyle w:val="NormalWeb"/>
        <w:shd w:val="clear" w:color="auto" w:fill="FFFFFF"/>
        <w:spacing w:before="0" w:beforeAutospacing="0" w:after="0" w:afterAutospacing="0" w:line="176" w:lineRule="atLeast"/>
        <w:jc w:val="both"/>
        <w:rPr>
          <w:sz w:val="18"/>
          <w:szCs w:val="18"/>
        </w:rPr>
      </w:pPr>
      <w:r>
        <w:rPr>
          <w:sz w:val="18"/>
          <w:szCs w:val="18"/>
        </w:rPr>
        <w:lastRenderedPageBreak/>
        <w:t xml:space="preserve">Tütün ürünlerinin içilmesi sonucu yapılan klinik araştırmalarda akciğerde timörün oluşumunda tartışmasız bir şekilde hastalığı ortaya çıkardığı ispatlanmıştır. Yine yapılan klinik araştırmalarda </w:t>
      </w:r>
      <w:r w:rsidR="003566A8">
        <w:rPr>
          <w:sz w:val="18"/>
          <w:szCs w:val="18"/>
        </w:rPr>
        <w:t>sigara ile bronş kanseri arasında bir istatiksel oran olduğu görülmüştür. Akciğer timörünün</w:t>
      </w:r>
      <w:r>
        <w:rPr>
          <w:sz w:val="18"/>
          <w:szCs w:val="18"/>
        </w:rPr>
        <w:t xml:space="preserve"> </w:t>
      </w:r>
      <w:r w:rsidR="003566A8">
        <w:rPr>
          <w:sz w:val="18"/>
          <w:szCs w:val="18"/>
        </w:rPr>
        <w:t>kullanılan tütün miktarı ve kullanılan zamanla doğru orantılı olduğu tespit edilmiştir [1].</w:t>
      </w:r>
    </w:p>
    <w:p w:rsidR="00487850" w:rsidRDefault="003566A8" w:rsidP="003566A8">
      <w:pPr>
        <w:pStyle w:val="NormalWeb"/>
        <w:shd w:val="clear" w:color="auto" w:fill="FFFFFF"/>
        <w:spacing w:before="0" w:beforeAutospacing="0" w:after="0" w:afterAutospacing="0" w:line="176" w:lineRule="atLeast"/>
        <w:jc w:val="both"/>
        <w:rPr>
          <w:i/>
          <w:color w:val="943634" w:themeColor="accent2" w:themeShade="BF"/>
          <w:sz w:val="18"/>
          <w:szCs w:val="18"/>
        </w:rPr>
      </w:pPr>
      <w:r>
        <w:rPr>
          <w:i/>
          <w:color w:val="943634" w:themeColor="accent2" w:themeShade="BF"/>
          <w:sz w:val="18"/>
          <w:szCs w:val="18"/>
        </w:rPr>
        <w:t xml:space="preserve"> </w:t>
      </w:r>
    </w:p>
    <w:p w:rsidR="00634BB3" w:rsidRPr="00634BB3" w:rsidRDefault="00634BB3" w:rsidP="00245D9C">
      <w:pPr>
        <w:pStyle w:val="NormalWeb"/>
        <w:shd w:val="clear" w:color="auto" w:fill="FFFFFF"/>
        <w:spacing w:before="0" w:beforeAutospacing="0" w:after="0" w:afterAutospacing="0" w:line="176" w:lineRule="atLeast"/>
        <w:jc w:val="both"/>
        <w:rPr>
          <w:sz w:val="18"/>
          <w:szCs w:val="18"/>
        </w:rPr>
      </w:pPr>
      <w:r w:rsidRPr="00634BB3">
        <w:rPr>
          <w:sz w:val="18"/>
          <w:szCs w:val="18"/>
        </w:rPr>
        <w:t>Ortalam</w:t>
      </w:r>
      <w:r>
        <w:rPr>
          <w:sz w:val="18"/>
          <w:szCs w:val="18"/>
        </w:rPr>
        <w:t>a</w:t>
      </w:r>
      <w:r w:rsidRPr="00634BB3">
        <w:rPr>
          <w:sz w:val="18"/>
          <w:szCs w:val="18"/>
        </w:rPr>
        <w:t xml:space="preserve"> günlük</w:t>
      </w:r>
      <w:r>
        <w:rPr>
          <w:sz w:val="18"/>
          <w:szCs w:val="18"/>
        </w:rPr>
        <w:t xml:space="preserve"> 35-50 arası sigara içenlerin ciğerlerinin timör üretmesi, sigara içmeyenlere göre 50 kat daha fazladır. Sigara içmeyip sigara içilen duman altı olan alanlardaki kişilerin akciğerleri sigara içmişlerin akciğerleri gibi timör üretmektedir.</w:t>
      </w:r>
    </w:p>
    <w:p w:rsidR="00634BB3" w:rsidRDefault="00634BB3" w:rsidP="00245D9C">
      <w:pPr>
        <w:pStyle w:val="NormalWeb"/>
        <w:shd w:val="clear" w:color="auto" w:fill="FFFFFF"/>
        <w:spacing w:before="0" w:beforeAutospacing="0" w:after="0" w:afterAutospacing="0" w:line="176" w:lineRule="atLeast"/>
        <w:jc w:val="both"/>
        <w:rPr>
          <w:i/>
          <w:sz w:val="18"/>
          <w:szCs w:val="18"/>
        </w:rPr>
      </w:pPr>
    </w:p>
    <w:p w:rsidR="005707D0" w:rsidRDefault="005707D0" w:rsidP="005707D0">
      <w:pPr>
        <w:pStyle w:val="NormalWeb"/>
        <w:shd w:val="clear" w:color="auto" w:fill="FFFFFF"/>
        <w:spacing w:before="0" w:beforeAutospacing="0" w:after="0" w:afterAutospacing="0" w:line="176" w:lineRule="atLeast"/>
        <w:jc w:val="both"/>
        <w:rPr>
          <w:sz w:val="18"/>
          <w:szCs w:val="18"/>
        </w:rPr>
      </w:pPr>
      <w:r w:rsidRPr="005707D0">
        <w:rPr>
          <w:sz w:val="18"/>
          <w:szCs w:val="18"/>
        </w:rPr>
        <w:t>Büyük şehirlerde</w:t>
      </w:r>
      <w:r>
        <w:rPr>
          <w:sz w:val="18"/>
          <w:szCs w:val="18"/>
        </w:rPr>
        <w:t xml:space="preserve"> ve sanayi bölgelerinde yaşayan insanların </w:t>
      </w:r>
      <w:r w:rsidRPr="005707D0">
        <w:rPr>
          <w:sz w:val="18"/>
          <w:szCs w:val="18"/>
        </w:rPr>
        <w:t>egsoz gazı gib</w:t>
      </w:r>
      <w:r>
        <w:rPr>
          <w:sz w:val="18"/>
          <w:szCs w:val="18"/>
        </w:rPr>
        <w:t>i gazlarda etkilenmeleri kırsal kesimdeki insanlara göre akciğer bronşlarında kanser hücreleri daha fazla görülmektedir.</w:t>
      </w:r>
    </w:p>
    <w:p w:rsidR="005707D0" w:rsidRDefault="005707D0" w:rsidP="005707D0">
      <w:pPr>
        <w:pStyle w:val="NormalWeb"/>
        <w:shd w:val="clear" w:color="auto" w:fill="FFFFFF"/>
        <w:spacing w:before="0" w:beforeAutospacing="0" w:after="0" w:afterAutospacing="0" w:line="176" w:lineRule="atLeast"/>
        <w:jc w:val="both"/>
        <w:rPr>
          <w:sz w:val="18"/>
          <w:szCs w:val="18"/>
        </w:rPr>
      </w:pPr>
    </w:p>
    <w:p w:rsidR="005707D0" w:rsidRDefault="005707D0" w:rsidP="005707D0">
      <w:pPr>
        <w:pStyle w:val="NormalWeb"/>
        <w:shd w:val="clear" w:color="auto" w:fill="FFFFFF"/>
        <w:spacing w:before="0" w:beforeAutospacing="0" w:after="0" w:afterAutospacing="0" w:line="176" w:lineRule="atLeast"/>
        <w:jc w:val="both"/>
        <w:rPr>
          <w:sz w:val="18"/>
          <w:szCs w:val="18"/>
        </w:rPr>
      </w:pPr>
      <w:r w:rsidRPr="005707D0">
        <w:rPr>
          <w:sz w:val="18"/>
          <w:szCs w:val="18"/>
        </w:rPr>
        <w:t>İş ortamında çalışırken radon gibi maddeler krom, arsenik, kadmiyum, berilyum, kobalt, selenyum, katran, madensel yağlar gibi kimyasal maddelerle birleşince solunum yolları üzerinden akciğer bronşlarını tetikleyerek kansere sebep olabilecek etkenlerdir.</w:t>
      </w:r>
    </w:p>
    <w:p w:rsidR="005707D0" w:rsidRDefault="005707D0" w:rsidP="005707D0">
      <w:pPr>
        <w:pStyle w:val="NormalWeb"/>
        <w:shd w:val="clear" w:color="auto" w:fill="FFFFFF"/>
        <w:spacing w:before="0" w:beforeAutospacing="0" w:after="0" w:afterAutospacing="0" w:line="176" w:lineRule="atLeast"/>
        <w:jc w:val="both"/>
        <w:rPr>
          <w:sz w:val="18"/>
          <w:szCs w:val="18"/>
        </w:rPr>
      </w:pPr>
    </w:p>
    <w:p w:rsidR="00FE2273" w:rsidRPr="003566A8" w:rsidRDefault="00065D39" w:rsidP="00245D9C">
      <w:pPr>
        <w:pStyle w:val="NormalWeb"/>
        <w:shd w:val="clear" w:color="auto" w:fill="FFFFFF"/>
        <w:spacing w:before="0" w:beforeAutospacing="0" w:after="0" w:afterAutospacing="0" w:line="176" w:lineRule="atLeast"/>
        <w:jc w:val="both"/>
        <w:rPr>
          <w:i/>
          <w:sz w:val="18"/>
          <w:szCs w:val="18"/>
        </w:rPr>
      </w:pPr>
      <w:r>
        <w:rPr>
          <w:sz w:val="18"/>
          <w:szCs w:val="18"/>
        </w:rPr>
        <w:t>B</w:t>
      </w:r>
      <w:r w:rsidRPr="00065D39">
        <w:rPr>
          <w:sz w:val="18"/>
          <w:szCs w:val="18"/>
        </w:rPr>
        <w:t>ronşektazi, silikoz, antrakoz, akciğer kistleri</w:t>
      </w:r>
      <w:r>
        <w:rPr>
          <w:sz w:val="18"/>
          <w:szCs w:val="18"/>
        </w:rPr>
        <w:t>,</w:t>
      </w:r>
      <w:r w:rsidRPr="00065D39">
        <w:rPr>
          <w:sz w:val="18"/>
          <w:szCs w:val="18"/>
        </w:rPr>
        <w:t xml:space="preserve"> enfarktüsü</w:t>
      </w:r>
      <w:r>
        <w:rPr>
          <w:sz w:val="18"/>
          <w:szCs w:val="18"/>
        </w:rPr>
        <w:t xml:space="preserve"> ve verem</w:t>
      </w:r>
      <w:r w:rsidRPr="00065D39">
        <w:rPr>
          <w:sz w:val="18"/>
          <w:szCs w:val="18"/>
        </w:rPr>
        <w:t xml:space="preserve"> gibi hastalıklar da </w:t>
      </w:r>
      <w:r>
        <w:rPr>
          <w:sz w:val="18"/>
          <w:szCs w:val="18"/>
        </w:rPr>
        <w:t>kanserin oluşumuna zemin hazırlarlar. Bu etkenler kanserin gelişimini ve hücre dokusu içerisinde yayılımını hızlandırırlar</w:t>
      </w:r>
      <w:r w:rsidR="00245D9C" w:rsidRPr="00F4632E">
        <w:rPr>
          <w:sz w:val="18"/>
          <w:szCs w:val="18"/>
        </w:rPr>
        <w:t xml:space="preserve"> [1]</w:t>
      </w:r>
      <w:r w:rsidR="003566A8" w:rsidRPr="00F4632E">
        <w:rPr>
          <w:sz w:val="18"/>
          <w:szCs w:val="18"/>
        </w:rPr>
        <w:t>.</w:t>
      </w:r>
    </w:p>
    <w:p w:rsidR="00C701B2" w:rsidRDefault="00C701B2" w:rsidP="00245D9C">
      <w:pPr>
        <w:pStyle w:val="NormalWeb"/>
        <w:shd w:val="clear" w:color="auto" w:fill="FFFFFF"/>
        <w:spacing w:before="0" w:beforeAutospacing="0" w:after="0" w:afterAutospacing="0" w:line="176" w:lineRule="atLeast"/>
        <w:jc w:val="both"/>
        <w:rPr>
          <w:i/>
          <w:color w:val="943634" w:themeColor="accent2" w:themeShade="BF"/>
          <w:sz w:val="18"/>
          <w:szCs w:val="18"/>
        </w:rPr>
      </w:pPr>
    </w:p>
    <w:p w:rsidR="00C701B2" w:rsidRPr="003566A8" w:rsidRDefault="00C701B2" w:rsidP="00245D9C">
      <w:pPr>
        <w:pStyle w:val="NormalWeb"/>
        <w:shd w:val="clear" w:color="auto" w:fill="FFFFFF"/>
        <w:spacing w:before="0" w:beforeAutospacing="0" w:after="0" w:afterAutospacing="0" w:line="176" w:lineRule="atLeast"/>
        <w:jc w:val="both"/>
        <w:rPr>
          <w:sz w:val="18"/>
          <w:szCs w:val="18"/>
        </w:rPr>
      </w:pPr>
      <w:r w:rsidRPr="003566A8">
        <w:rPr>
          <w:sz w:val="18"/>
          <w:szCs w:val="18"/>
        </w:rPr>
        <w:t>Aşağıdaki şekil</w:t>
      </w:r>
      <w:r w:rsidR="00622814">
        <w:rPr>
          <w:sz w:val="18"/>
          <w:szCs w:val="18"/>
        </w:rPr>
        <w:t xml:space="preserve">.2 </w:t>
      </w:r>
      <w:r w:rsidRPr="003566A8">
        <w:rPr>
          <w:sz w:val="18"/>
          <w:szCs w:val="18"/>
        </w:rPr>
        <w:t xml:space="preserve">de akciğer kanserinin oluşma </w:t>
      </w:r>
      <w:r w:rsidR="00026C3D" w:rsidRPr="003566A8">
        <w:rPr>
          <w:sz w:val="18"/>
          <w:szCs w:val="18"/>
        </w:rPr>
        <w:t>şematiği görülmektedir</w:t>
      </w:r>
      <w:r w:rsidR="003566A8">
        <w:rPr>
          <w:sz w:val="18"/>
          <w:szCs w:val="18"/>
        </w:rPr>
        <w:t xml:space="preserve"> </w:t>
      </w:r>
      <w:r w:rsidR="00026C3D" w:rsidRPr="003566A8">
        <w:rPr>
          <w:sz w:val="18"/>
          <w:szCs w:val="18"/>
        </w:rPr>
        <w:t>[3]</w:t>
      </w:r>
      <w:r w:rsidR="003566A8">
        <w:rPr>
          <w:sz w:val="18"/>
          <w:szCs w:val="18"/>
        </w:rPr>
        <w:t>.</w:t>
      </w:r>
    </w:p>
    <w:p w:rsidR="00AC3B7B" w:rsidRDefault="00AC3B7B" w:rsidP="00245D9C">
      <w:pPr>
        <w:pStyle w:val="NormalWeb"/>
        <w:shd w:val="clear" w:color="auto" w:fill="FFFFFF"/>
        <w:spacing w:before="0" w:beforeAutospacing="0" w:after="0" w:afterAutospacing="0" w:line="176" w:lineRule="atLeast"/>
        <w:jc w:val="both"/>
        <w:rPr>
          <w:i/>
          <w:sz w:val="18"/>
          <w:szCs w:val="18"/>
        </w:rPr>
      </w:pPr>
    </w:p>
    <w:p w:rsidR="00AC3B7B" w:rsidRPr="007455B0" w:rsidRDefault="00AC3B7B" w:rsidP="00245D9C">
      <w:pPr>
        <w:pStyle w:val="NormalWeb"/>
        <w:shd w:val="clear" w:color="auto" w:fill="FFFFFF"/>
        <w:spacing w:before="0" w:beforeAutospacing="0" w:after="0" w:afterAutospacing="0" w:line="176" w:lineRule="atLeast"/>
        <w:jc w:val="both"/>
        <w:rPr>
          <w:i/>
          <w:sz w:val="18"/>
          <w:szCs w:val="18"/>
        </w:rPr>
      </w:pPr>
      <w:r>
        <w:rPr>
          <w:i/>
          <w:noProof/>
          <w:sz w:val="18"/>
          <w:szCs w:val="18"/>
        </w:rPr>
        <w:drawing>
          <wp:inline distT="0" distB="0" distL="0" distR="0">
            <wp:extent cx="2839720" cy="1588135"/>
            <wp:effectExtent l="1905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39720" cy="1588135"/>
                    </a:xfrm>
                    <a:prstGeom prst="rect">
                      <a:avLst/>
                    </a:prstGeom>
                    <a:noFill/>
                    <a:ln w="9525">
                      <a:noFill/>
                      <a:miter lim="800000"/>
                      <a:headEnd/>
                      <a:tailEnd/>
                    </a:ln>
                  </pic:spPr>
                </pic:pic>
              </a:graphicData>
            </a:graphic>
          </wp:inline>
        </w:drawing>
      </w:r>
    </w:p>
    <w:p w:rsidR="00AC3B7B" w:rsidRDefault="00622814" w:rsidP="00BB49F0">
      <w:pPr>
        <w:pStyle w:val="Balk1"/>
        <w:keepNext w:val="0"/>
        <w:widowControl w:val="0"/>
        <w:numPr>
          <w:ilvl w:val="0"/>
          <w:numId w:val="0"/>
        </w:numPr>
        <w:jc w:val="both"/>
        <w:rPr>
          <w:sz w:val="18"/>
          <w:szCs w:val="18"/>
        </w:rPr>
      </w:pPr>
      <w:r>
        <w:rPr>
          <w:sz w:val="18"/>
          <w:szCs w:val="18"/>
        </w:rPr>
        <w:t>Şekil.2</w:t>
      </w:r>
      <w:r w:rsidR="00AC3B7B">
        <w:rPr>
          <w:sz w:val="18"/>
          <w:szCs w:val="18"/>
        </w:rPr>
        <w:t>: Akciğer kanserinin oluşumu</w:t>
      </w:r>
    </w:p>
    <w:p w:rsidR="00BB49F0" w:rsidRPr="00FD799D" w:rsidRDefault="00245D9C" w:rsidP="00FD799D">
      <w:pPr>
        <w:pStyle w:val="Balk1"/>
        <w:keepNext w:val="0"/>
        <w:ind w:left="0" w:firstLine="0"/>
        <w:jc w:val="both"/>
      </w:pPr>
      <w:r>
        <w:t>Akciğer</w:t>
      </w:r>
      <w:r w:rsidR="00BB49F0">
        <w:t xml:space="preserve"> Kanseri en çok görülen yaş aralığı</w:t>
      </w:r>
    </w:p>
    <w:p w:rsidR="00BB49F0" w:rsidRPr="00C701B2" w:rsidRDefault="003566A8" w:rsidP="00C701B2">
      <w:pPr>
        <w:pStyle w:val="NormalWeb"/>
        <w:shd w:val="clear" w:color="auto" w:fill="FFFFFF"/>
        <w:spacing w:before="0" w:beforeAutospacing="0" w:after="0" w:afterAutospacing="0" w:line="176" w:lineRule="atLeast"/>
        <w:jc w:val="both"/>
        <w:rPr>
          <w:i/>
          <w:color w:val="943634" w:themeColor="accent2" w:themeShade="BF"/>
          <w:sz w:val="18"/>
          <w:szCs w:val="18"/>
        </w:rPr>
      </w:pPr>
      <w:r>
        <w:rPr>
          <w:sz w:val="18"/>
          <w:szCs w:val="18"/>
        </w:rPr>
        <w:t xml:space="preserve">Akciğer Kanseri en çok 50-70 yaşlar arasında görülmektedir. En çok 55-65 yaş aralarına görülmektedir. Ergenlik dönemi ve öncesinde neredeyse hiç görülmez. 30 yaşın altında bu hastalığın yüzde </w:t>
      </w:r>
      <w:r w:rsidR="00DF6B89">
        <w:rPr>
          <w:sz w:val="18"/>
          <w:szCs w:val="18"/>
        </w:rPr>
        <w:t>iki civarı</w:t>
      </w:r>
      <w:r>
        <w:rPr>
          <w:sz w:val="18"/>
          <w:szCs w:val="18"/>
        </w:rPr>
        <w:t xml:space="preserve"> görülmekte 65 yaşın üstünde ise yüzde 15 i</w:t>
      </w:r>
      <w:r w:rsidR="00DF6B89">
        <w:rPr>
          <w:sz w:val="18"/>
          <w:szCs w:val="18"/>
        </w:rPr>
        <w:t xml:space="preserve"> civarında görülmektedir[1].</w:t>
      </w:r>
    </w:p>
    <w:p w:rsidR="00245D9C" w:rsidRPr="00245D9C" w:rsidRDefault="00245D9C" w:rsidP="00BB49F0">
      <w:pPr>
        <w:rPr>
          <w:rFonts w:eastAsia="Times New Roman"/>
          <w:i/>
          <w:sz w:val="18"/>
          <w:szCs w:val="18"/>
          <w:lang w:eastAsia="tr-TR"/>
        </w:rPr>
      </w:pPr>
    </w:p>
    <w:p w:rsidR="00025B53" w:rsidRPr="00FD799D" w:rsidRDefault="00025B53" w:rsidP="00FD799D">
      <w:pPr>
        <w:pStyle w:val="Balk1"/>
        <w:keepNext w:val="0"/>
        <w:ind w:left="0" w:firstLine="0"/>
        <w:jc w:val="both"/>
      </w:pPr>
      <w:r>
        <w:t>Akciğer Kanserinin Gelişmesi</w:t>
      </w:r>
    </w:p>
    <w:p w:rsidR="008F0E76" w:rsidRPr="00C750E9" w:rsidRDefault="00F4632E" w:rsidP="008F0E76">
      <w:pPr>
        <w:rPr>
          <w:rFonts w:eastAsia="Times New Roman"/>
          <w:i/>
          <w:sz w:val="18"/>
          <w:szCs w:val="18"/>
          <w:lang w:eastAsia="tr-TR"/>
        </w:rPr>
      </w:pPr>
      <w:r w:rsidRPr="00F4632E">
        <w:rPr>
          <w:rFonts w:eastAsia="Times New Roman"/>
          <w:sz w:val="18"/>
          <w:szCs w:val="18"/>
          <w:lang w:eastAsia="tr-TR"/>
        </w:rPr>
        <w:t>Kanser hücreleri akciğer göbeği dediğimiz alan olan hilus bölgesinde ve çevresinde görülür.</w:t>
      </w:r>
      <w:r>
        <w:rPr>
          <w:rFonts w:eastAsia="Times New Roman"/>
          <w:sz w:val="18"/>
          <w:szCs w:val="18"/>
          <w:lang w:eastAsia="tr-TR"/>
        </w:rPr>
        <w:t>Kanser hücrelerinin büyük bir kısmı bronşların yüzeyini kaplayan epitelyum dokudan kaynaklanır.</w:t>
      </w:r>
      <w:r w:rsidR="008F0E76">
        <w:rPr>
          <w:rFonts w:eastAsia="Times New Roman"/>
          <w:sz w:val="18"/>
          <w:szCs w:val="18"/>
          <w:lang w:eastAsia="tr-TR"/>
        </w:rPr>
        <w:t xml:space="preserve"> Timör en çok a</w:t>
      </w:r>
      <w:r>
        <w:rPr>
          <w:rFonts w:eastAsia="Times New Roman"/>
          <w:sz w:val="18"/>
          <w:szCs w:val="18"/>
          <w:lang w:eastAsia="tr-TR"/>
        </w:rPr>
        <w:t>kciğere damarların, sinirlerin ve bronşların girdiği akciğer göbeği</w:t>
      </w:r>
      <w:r w:rsidR="008F0E76">
        <w:rPr>
          <w:rFonts w:eastAsia="Times New Roman"/>
          <w:sz w:val="18"/>
          <w:szCs w:val="18"/>
          <w:lang w:eastAsia="tr-TR"/>
        </w:rPr>
        <w:t>nde görülmekte olup, azda olsa çevre akciğer dokusunda da oluşmaktadır[1].</w:t>
      </w:r>
    </w:p>
    <w:p w:rsidR="00EA37EA" w:rsidRPr="00C750E9" w:rsidRDefault="00AA2C0C" w:rsidP="00025B53">
      <w:pPr>
        <w:rPr>
          <w:rFonts w:eastAsia="Times New Roman"/>
          <w:sz w:val="18"/>
          <w:szCs w:val="18"/>
          <w:lang w:eastAsia="tr-TR"/>
        </w:rPr>
      </w:pPr>
      <w:r w:rsidRPr="00622814">
        <w:rPr>
          <w:rFonts w:eastAsia="Times New Roman"/>
          <w:sz w:val="18"/>
          <w:szCs w:val="18"/>
          <w:lang w:eastAsia="tr-TR"/>
        </w:rPr>
        <w:t xml:space="preserve"> Şekil</w:t>
      </w:r>
      <w:r w:rsidRPr="00C750E9">
        <w:rPr>
          <w:rFonts w:eastAsia="Times New Roman"/>
          <w:sz w:val="18"/>
          <w:szCs w:val="18"/>
          <w:lang w:eastAsia="tr-TR"/>
        </w:rPr>
        <w:t>.</w:t>
      </w:r>
      <w:r w:rsidR="00622814">
        <w:rPr>
          <w:rFonts w:eastAsia="Times New Roman"/>
          <w:sz w:val="18"/>
          <w:szCs w:val="18"/>
          <w:lang w:eastAsia="tr-TR"/>
        </w:rPr>
        <w:t>3</w:t>
      </w:r>
      <w:r w:rsidRPr="00C750E9">
        <w:rPr>
          <w:rFonts w:eastAsia="Times New Roman"/>
          <w:sz w:val="18"/>
          <w:szCs w:val="18"/>
          <w:lang w:eastAsia="tr-TR"/>
        </w:rPr>
        <w:t xml:space="preserve"> deki gibi.</w:t>
      </w:r>
    </w:p>
    <w:p w:rsidR="00EA37EA" w:rsidRPr="00C701B2" w:rsidRDefault="00EA37EA" w:rsidP="00025B53">
      <w:pPr>
        <w:rPr>
          <w:rFonts w:eastAsia="Times New Roman"/>
          <w:i/>
          <w:color w:val="943634" w:themeColor="accent2" w:themeShade="BF"/>
          <w:sz w:val="18"/>
          <w:szCs w:val="18"/>
          <w:lang w:eastAsia="tr-TR"/>
        </w:rPr>
      </w:pPr>
    </w:p>
    <w:p w:rsidR="00025B53" w:rsidRDefault="00EA37EA" w:rsidP="00025B53">
      <w:pPr>
        <w:rPr>
          <w:rFonts w:eastAsia="Times New Roman"/>
          <w:i/>
          <w:sz w:val="18"/>
          <w:szCs w:val="18"/>
          <w:lang w:eastAsia="tr-TR"/>
        </w:rPr>
      </w:pPr>
      <w:r>
        <w:rPr>
          <w:rFonts w:eastAsia="Times New Roman"/>
          <w:i/>
          <w:noProof/>
          <w:sz w:val="18"/>
          <w:szCs w:val="18"/>
          <w:lang w:eastAsia="tr-TR"/>
        </w:rPr>
        <w:drawing>
          <wp:inline distT="0" distB="0" distL="0" distR="0">
            <wp:extent cx="2317750" cy="1740868"/>
            <wp:effectExtent l="19050" t="0" r="635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16365" cy="1739828"/>
                    </a:xfrm>
                    <a:prstGeom prst="rect">
                      <a:avLst/>
                    </a:prstGeom>
                    <a:noFill/>
                    <a:ln w="9525">
                      <a:noFill/>
                      <a:miter lim="800000"/>
                      <a:headEnd/>
                      <a:tailEnd/>
                    </a:ln>
                  </pic:spPr>
                </pic:pic>
              </a:graphicData>
            </a:graphic>
          </wp:inline>
        </w:drawing>
      </w:r>
    </w:p>
    <w:p w:rsidR="00EA37EA" w:rsidRDefault="00EA37EA" w:rsidP="00025B53">
      <w:pPr>
        <w:rPr>
          <w:rFonts w:eastAsia="Times New Roman"/>
          <w:i/>
          <w:sz w:val="18"/>
          <w:szCs w:val="18"/>
          <w:lang w:eastAsia="tr-TR"/>
        </w:rPr>
      </w:pPr>
    </w:p>
    <w:p w:rsidR="00EA37EA" w:rsidRPr="00622814" w:rsidRDefault="00EA37EA" w:rsidP="00EA37EA">
      <w:pPr>
        <w:rPr>
          <w:rFonts w:eastAsia="Times New Roman"/>
          <w:sz w:val="18"/>
          <w:szCs w:val="18"/>
          <w:lang w:eastAsia="tr-TR"/>
        </w:rPr>
      </w:pPr>
      <w:r w:rsidRPr="00622814">
        <w:rPr>
          <w:rFonts w:eastAsia="Times New Roman"/>
          <w:sz w:val="18"/>
          <w:szCs w:val="18"/>
          <w:lang w:eastAsia="tr-TR"/>
        </w:rPr>
        <w:t>Şekil.</w:t>
      </w:r>
      <w:r w:rsidR="00622814" w:rsidRPr="00622814">
        <w:rPr>
          <w:rFonts w:eastAsia="Times New Roman"/>
          <w:sz w:val="18"/>
          <w:szCs w:val="18"/>
          <w:lang w:eastAsia="tr-TR"/>
        </w:rPr>
        <w:t>3</w:t>
      </w:r>
      <w:r w:rsidRPr="00622814">
        <w:rPr>
          <w:rFonts w:eastAsia="Times New Roman"/>
          <w:sz w:val="18"/>
          <w:szCs w:val="18"/>
          <w:lang w:eastAsia="tr-TR"/>
        </w:rPr>
        <w:t>:Akciğer üzerindeki kanser oluşmuş hali [1]</w:t>
      </w:r>
    </w:p>
    <w:p w:rsidR="00D63A21" w:rsidRDefault="00025B53" w:rsidP="007268F9">
      <w:pPr>
        <w:rPr>
          <w:rFonts w:eastAsia="Times New Roman"/>
          <w:sz w:val="18"/>
          <w:szCs w:val="18"/>
          <w:lang w:eastAsia="tr-TR"/>
        </w:rPr>
      </w:pPr>
      <w:r w:rsidRPr="00622814">
        <w:rPr>
          <w:rFonts w:eastAsia="Times New Roman"/>
          <w:sz w:val="18"/>
          <w:szCs w:val="18"/>
          <w:lang w:eastAsia="tr-TR"/>
        </w:rPr>
        <w:br/>
      </w:r>
      <w:r w:rsidRPr="008F0E76">
        <w:rPr>
          <w:rFonts w:eastAsia="Times New Roman"/>
          <w:sz w:val="18"/>
          <w:szCs w:val="18"/>
          <w:lang w:eastAsia="tr-TR"/>
        </w:rPr>
        <w:t xml:space="preserve">Tümörün ilk geliştiği alanı </w:t>
      </w:r>
      <w:r w:rsidR="008F0E76" w:rsidRPr="008F0E76">
        <w:rPr>
          <w:rFonts w:eastAsia="Times New Roman"/>
          <w:sz w:val="18"/>
          <w:szCs w:val="18"/>
          <w:lang w:eastAsia="tr-TR"/>
        </w:rPr>
        <w:t>tespit etme akciğer kanserinin daha başlangıç aşamasında olduğu anlaşılmaktadır.</w:t>
      </w:r>
      <w:r w:rsidR="008F0E76">
        <w:rPr>
          <w:rFonts w:eastAsia="Times New Roman"/>
          <w:sz w:val="18"/>
          <w:szCs w:val="18"/>
          <w:lang w:eastAsia="tr-TR"/>
        </w:rPr>
        <w:t xml:space="preserve"> İlk oluşumdan sonra</w:t>
      </w:r>
      <w:r w:rsidR="007268F9">
        <w:rPr>
          <w:rFonts w:eastAsia="Times New Roman"/>
          <w:sz w:val="18"/>
          <w:szCs w:val="18"/>
          <w:lang w:eastAsia="tr-TR"/>
        </w:rPr>
        <w:t xml:space="preserve"> diğer yan dokulara yayılım gösterir. Oluşan kanser kitlesi bütünlüklü bir görünümdedir. Sınırları belirsiz gri-beyaz renktedir. Kitlenin kenarlarının tam belirli olmaması yayılmaya başladığını göstermektedir.</w:t>
      </w:r>
      <w:r w:rsidR="00622814">
        <w:rPr>
          <w:rFonts w:eastAsia="Times New Roman"/>
          <w:sz w:val="18"/>
          <w:szCs w:val="18"/>
          <w:lang w:eastAsia="tr-TR"/>
        </w:rPr>
        <w:t xml:space="preserve"> Şekil.4 te görüldüğü gibi.</w:t>
      </w:r>
    </w:p>
    <w:p w:rsidR="007268F9" w:rsidRPr="00192090" w:rsidRDefault="007268F9" w:rsidP="007268F9">
      <w:pPr>
        <w:rPr>
          <w:rFonts w:eastAsia="Times New Roman"/>
          <w:i/>
          <w:color w:val="943634" w:themeColor="accent2" w:themeShade="BF"/>
          <w:sz w:val="18"/>
          <w:szCs w:val="18"/>
          <w:lang w:eastAsia="tr-TR"/>
        </w:rPr>
      </w:pPr>
    </w:p>
    <w:p w:rsidR="00D63A21" w:rsidRDefault="00D63A21" w:rsidP="00025B53">
      <w:pPr>
        <w:rPr>
          <w:rFonts w:eastAsia="Times New Roman"/>
          <w:i/>
          <w:sz w:val="18"/>
          <w:szCs w:val="18"/>
          <w:lang w:eastAsia="tr-TR"/>
        </w:rPr>
      </w:pPr>
    </w:p>
    <w:p w:rsidR="00C96413" w:rsidRDefault="00C96413" w:rsidP="00025B53">
      <w:pPr>
        <w:rPr>
          <w:rFonts w:eastAsia="Times New Roman"/>
          <w:i/>
          <w:sz w:val="18"/>
          <w:szCs w:val="18"/>
          <w:lang w:eastAsia="tr-TR"/>
        </w:rPr>
      </w:pPr>
      <w:r>
        <w:rPr>
          <w:rFonts w:eastAsia="Times New Roman"/>
          <w:i/>
          <w:noProof/>
          <w:sz w:val="18"/>
          <w:szCs w:val="18"/>
          <w:lang w:eastAsia="tr-TR"/>
        </w:rPr>
        <w:drawing>
          <wp:inline distT="0" distB="0" distL="0" distR="0">
            <wp:extent cx="2470797" cy="1936377"/>
            <wp:effectExtent l="19050" t="0" r="5703"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71086" cy="1936604"/>
                    </a:xfrm>
                    <a:prstGeom prst="rect">
                      <a:avLst/>
                    </a:prstGeom>
                    <a:noFill/>
                    <a:ln w="9525">
                      <a:noFill/>
                      <a:miter lim="800000"/>
                      <a:headEnd/>
                      <a:tailEnd/>
                    </a:ln>
                  </pic:spPr>
                </pic:pic>
              </a:graphicData>
            </a:graphic>
          </wp:inline>
        </w:drawing>
      </w:r>
      <w:r w:rsidR="00025B53" w:rsidRPr="00025B53">
        <w:rPr>
          <w:rFonts w:eastAsia="Times New Roman"/>
          <w:i/>
          <w:sz w:val="18"/>
          <w:szCs w:val="18"/>
          <w:lang w:eastAsia="tr-TR"/>
        </w:rPr>
        <w:br/>
      </w:r>
    </w:p>
    <w:p w:rsidR="00C96413" w:rsidRPr="007268F9" w:rsidRDefault="00C96413" w:rsidP="00C96413">
      <w:pPr>
        <w:rPr>
          <w:rFonts w:eastAsia="Times New Roman"/>
          <w:sz w:val="18"/>
          <w:szCs w:val="18"/>
          <w:lang w:eastAsia="tr-TR"/>
        </w:rPr>
      </w:pPr>
      <w:r w:rsidRPr="007268F9">
        <w:rPr>
          <w:rFonts w:eastAsia="Times New Roman"/>
          <w:sz w:val="18"/>
          <w:szCs w:val="18"/>
          <w:lang w:eastAsia="tr-TR"/>
        </w:rPr>
        <w:t>Şekil.</w:t>
      </w:r>
      <w:r w:rsidR="00622814">
        <w:rPr>
          <w:rFonts w:eastAsia="Times New Roman"/>
          <w:sz w:val="18"/>
          <w:szCs w:val="18"/>
          <w:lang w:eastAsia="tr-TR"/>
        </w:rPr>
        <w:t>4</w:t>
      </w:r>
      <w:r w:rsidRPr="007268F9">
        <w:rPr>
          <w:rFonts w:eastAsia="Times New Roman"/>
          <w:sz w:val="18"/>
          <w:szCs w:val="18"/>
          <w:lang w:eastAsia="tr-TR"/>
        </w:rPr>
        <w:t>:Akciğer üzerindeki kanser oluşmuş hali [5]</w:t>
      </w:r>
    </w:p>
    <w:p w:rsidR="0033410F" w:rsidRDefault="00025B53" w:rsidP="0033410F">
      <w:pPr>
        <w:rPr>
          <w:rFonts w:eastAsia="Times New Roman"/>
          <w:sz w:val="18"/>
          <w:szCs w:val="18"/>
          <w:lang w:eastAsia="tr-TR"/>
        </w:rPr>
      </w:pPr>
      <w:r w:rsidRPr="00025B53">
        <w:rPr>
          <w:rFonts w:eastAsia="Times New Roman"/>
          <w:i/>
          <w:sz w:val="18"/>
          <w:szCs w:val="18"/>
          <w:lang w:eastAsia="tr-TR"/>
        </w:rPr>
        <w:br/>
      </w:r>
      <w:r w:rsidR="007268F9">
        <w:rPr>
          <w:rFonts w:eastAsia="Times New Roman"/>
          <w:sz w:val="18"/>
          <w:szCs w:val="18"/>
          <w:lang w:eastAsia="tr-TR"/>
        </w:rPr>
        <w:t xml:space="preserve">Akciğer bronş mukozasında oluşan kanser hücreleri bronş boşluğu olan lümeni tıkayabilir. </w:t>
      </w:r>
      <w:r w:rsidRPr="0033410F">
        <w:rPr>
          <w:rFonts w:eastAsia="Times New Roman"/>
          <w:sz w:val="18"/>
          <w:szCs w:val="18"/>
          <w:lang w:eastAsia="tr-TR"/>
        </w:rPr>
        <w:t>Bu</w:t>
      </w:r>
      <w:r w:rsidR="007268F9" w:rsidRPr="0033410F">
        <w:rPr>
          <w:rFonts w:eastAsia="Times New Roman"/>
          <w:sz w:val="18"/>
          <w:szCs w:val="18"/>
          <w:lang w:eastAsia="tr-TR"/>
        </w:rPr>
        <w:t xml:space="preserve"> durumda dışarıdan sokulan bir tüp ile bronkoskopi yapılır, akciğerden üzeri pürtüklü çıkıntılı girintili bir kitle ortaya çıkarılır.</w:t>
      </w:r>
      <w:r w:rsidR="0033410F" w:rsidRPr="0033410F">
        <w:rPr>
          <w:rFonts w:eastAsia="Times New Roman"/>
          <w:sz w:val="18"/>
          <w:szCs w:val="18"/>
          <w:lang w:eastAsia="tr-TR"/>
        </w:rPr>
        <w:t xml:space="preserve"> </w:t>
      </w:r>
    </w:p>
    <w:p w:rsidR="0033410F" w:rsidRDefault="0033410F" w:rsidP="0033410F">
      <w:pPr>
        <w:rPr>
          <w:rFonts w:eastAsia="Times New Roman"/>
          <w:sz w:val="18"/>
          <w:szCs w:val="18"/>
          <w:lang w:eastAsia="tr-TR"/>
        </w:rPr>
      </w:pPr>
    </w:p>
    <w:p w:rsidR="00025B53" w:rsidRPr="00C701B2" w:rsidRDefault="0033410F" w:rsidP="00025B53">
      <w:pPr>
        <w:rPr>
          <w:rFonts w:eastAsia="Times New Roman"/>
          <w:i/>
          <w:color w:val="943634" w:themeColor="accent2" w:themeShade="BF"/>
          <w:sz w:val="18"/>
          <w:szCs w:val="18"/>
          <w:lang w:eastAsia="tr-TR"/>
        </w:rPr>
      </w:pPr>
      <w:r>
        <w:rPr>
          <w:rFonts w:eastAsia="Times New Roman"/>
          <w:sz w:val="18"/>
          <w:szCs w:val="18"/>
          <w:lang w:eastAsia="tr-TR"/>
        </w:rPr>
        <w:t xml:space="preserve">Timörün ortaya çıktığı bölgeden metastaz dediğimiz yayılımla vücudun diğer organlarına en uzak noktalar kadar yayılır. Kan ve lenf yollarıyla </w:t>
      </w:r>
      <w:r w:rsidRPr="0033410F">
        <w:rPr>
          <w:rFonts w:eastAsia="Times New Roman"/>
          <w:sz w:val="18"/>
          <w:szCs w:val="18"/>
          <w:lang w:eastAsia="tr-TR"/>
        </w:rPr>
        <w:t xml:space="preserve">yayılır </w:t>
      </w:r>
      <w:r w:rsidR="00025B53" w:rsidRPr="0033410F">
        <w:rPr>
          <w:rFonts w:eastAsia="Times New Roman"/>
          <w:sz w:val="18"/>
          <w:szCs w:val="18"/>
          <w:lang w:eastAsia="tr-TR"/>
        </w:rPr>
        <w:t>[1,3]</w:t>
      </w:r>
      <w:r w:rsidRPr="0033410F">
        <w:rPr>
          <w:rFonts w:eastAsia="Times New Roman"/>
          <w:sz w:val="18"/>
          <w:szCs w:val="18"/>
          <w:lang w:eastAsia="tr-TR"/>
        </w:rPr>
        <w:t>.</w:t>
      </w:r>
    </w:p>
    <w:p w:rsidR="00025B53" w:rsidRPr="00C701B2" w:rsidRDefault="00025B53" w:rsidP="00BB49F0">
      <w:pPr>
        <w:rPr>
          <w:rFonts w:eastAsia="Times New Roman"/>
          <w:i/>
          <w:color w:val="943634" w:themeColor="accent2" w:themeShade="BF"/>
          <w:sz w:val="18"/>
          <w:szCs w:val="18"/>
          <w:lang w:eastAsia="tr-TR"/>
        </w:rPr>
      </w:pPr>
    </w:p>
    <w:p w:rsidR="00025B53" w:rsidRPr="00FD799D" w:rsidRDefault="00025B53" w:rsidP="00FD799D">
      <w:pPr>
        <w:pStyle w:val="Balk1"/>
        <w:keepNext w:val="0"/>
        <w:ind w:left="0" w:firstLine="0"/>
        <w:jc w:val="both"/>
      </w:pPr>
      <w:r>
        <w:t>Akciğer Kanserinin Belirtileri</w:t>
      </w:r>
    </w:p>
    <w:p w:rsidR="00025B53" w:rsidRDefault="00025B53" w:rsidP="00025B53">
      <w:pPr>
        <w:rPr>
          <w:b/>
          <w:bCs/>
          <w:sz w:val="22"/>
          <w:szCs w:val="22"/>
        </w:rPr>
      </w:pPr>
    </w:p>
    <w:p w:rsidR="001F70B6" w:rsidRPr="0033410F" w:rsidRDefault="0033410F" w:rsidP="001F70B6">
      <w:pPr>
        <w:rPr>
          <w:rFonts w:eastAsia="Times New Roman"/>
          <w:i/>
          <w:sz w:val="18"/>
          <w:szCs w:val="18"/>
          <w:lang w:eastAsia="tr-TR"/>
        </w:rPr>
      </w:pPr>
      <w:r w:rsidRPr="0033410F">
        <w:rPr>
          <w:rFonts w:eastAsia="Times New Roman"/>
          <w:i/>
          <w:sz w:val="18"/>
          <w:szCs w:val="18"/>
          <w:lang w:eastAsia="tr-TR"/>
        </w:rPr>
        <w:t>‘‘</w:t>
      </w:r>
      <w:r w:rsidR="00025B53" w:rsidRPr="0033410F">
        <w:rPr>
          <w:rFonts w:eastAsia="Times New Roman"/>
          <w:i/>
          <w:sz w:val="18"/>
          <w:szCs w:val="18"/>
          <w:lang w:eastAsia="tr-TR"/>
        </w:rPr>
        <w:t>Akciğer kanseri uzun süre belirti vermeden gelişebilir. Bu çok önemlidir. Belirtilerin nasıl ve ne zaman ortaya çıkacağı tümörün yerleşimiyle yakından ilgilidir. Akciğer göbeğinde yerleşen tümörler, çevresel akciğer dokularındaki tümörlerden daha erken belirti vermeye başlar. Bunun nedeni akciğer göbeğinde büyük bronşların bulunmasıdır.</w:t>
      </w:r>
      <w:r w:rsidR="00025B53" w:rsidRPr="0033410F">
        <w:rPr>
          <w:rFonts w:eastAsia="Times New Roman"/>
          <w:i/>
          <w:sz w:val="18"/>
          <w:szCs w:val="18"/>
          <w:lang w:eastAsia="tr-TR"/>
        </w:rPr>
        <w:br/>
        <w:t xml:space="preserve">Akciğer kanserinin en önemli ilk belirtileri kuru ve en azından ilk başlarda cılız bir öksürüktür. Öksürük tümörün bronş </w:t>
      </w:r>
      <w:r w:rsidR="00025B53" w:rsidRPr="0033410F">
        <w:rPr>
          <w:rFonts w:eastAsia="Times New Roman"/>
          <w:i/>
          <w:sz w:val="18"/>
          <w:szCs w:val="18"/>
          <w:lang w:eastAsia="tr-TR"/>
        </w:rPr>
        <w:lastRenderedPageBreak/>
        <w:t>yüzeyini zedelemesinden kaynaklanır. İlerledikçe bronşit belirtilerini andırır biçimde sık sık yinelenen ateşin çok yükselmediği, bol balgamlı öksürüğün ortaya çıktığı dönemler görülür. Tümörün gelişerek akciğer zarını (pleyra) ya da kol sinir düğümünü etkilemesi ağrıyı başlatır. Ağrının yeri değişkendir. Ağrıyla birlikte nefes darlığı ve çizgi biçiminde katı İçeren balgam da ortaya çıkar. Balgamdaki kan tümör kütlesindeki ya da komşu dokulardaki küçük kanamalara bağlıdır. Tümörün büyük damarları yıkıma uğratmasıyla kan tükürme (hemoptizi) görülebilir. Kan tükürme öncelikle solunum sistemine dikkat çekeceğinden tanı açısından büyük önem</w:t>
      </w:r>
      <w:r w:rsidR="001F70B6" w:rsidRPr="0033410F">
        <w:rPr>
          <w:rFonts w:eastAsia="Times New Roman"/>
          <w:i/>
          <w:sz w:val="18"/>
          <w:szCs w:val="18"/>
          <w:lang w:eastAsia="tr-TR"/>
        </w:rPr>
        <w:t xml:space="preserve"> </w:t>
      </w:r>
      <w:r w:rsidR="00025B53" w:rsidRPr="0033410F">
        <w:rPr>
          <w:rFonts w:eastAsia="Times New Roman"/>
          <w:i/>
          <w:sz w:val="18"/>
          <w:szCs w:val="18"/>
          <w:lang w:eastAsia="tr-TR"/>
        </w:rPr>
        <w:t>taşır</w:t>
      </w:r>
      <w:r w:rsidR="001F70B6" w:rsidRPr="0033410F">
        <w:rPr>
          <w:rFonts w:eastAsia="Times New Roman"/>
          <w:i/>
          <w:sz w:val="18"/>
          <w:szCs w:val="18"/>
          <w:lang w:eastAsia="tr-TR"/>
        </w:rPr>
        <w:t>.</w:t>
      </w:r>
    </w:p>
    <w:p w:rsidR="001F70B6" w:rsidRPr="0033410F" w:rsidRDefault="001F70B6" w:rsidP="001F70B6">
      <w:pPr>
        <w:rPr>
          <w:rFonts w:eastAsia="Times New Roman"/>
          <w:i/>
          <w:sz w:val="18"/>
          <w:szCs w:val="18"/>
          <w:lang w:eastAsia="tr-TR"/>
        </w:rPr>
      </w:pPr>
    </w:p>
    <w:p w:rsidR="00E706E0" w:rsidRPr="0033410F" w:rsidRDefault="00025B53" w:rsidP="00E706E0">
      <w:pPr>
        <w:rPr>
          <w:rFonts w:eastAsia="Times New Roman"/>
          <w:i/>
          <w:sz w:val="18"/>
          <w:szCs w:val="18"/>
          <w:lang w:eastAsia="tr-TR"/>
        </w:rPr>
      </w:pPr>
      <w:r w:rsidRPr="0033410F">
        <w:rPr>
          <w:rFonts w:eastAsia="Times New Roman"/>
          <w:i/>
          <w:sz w:val="18"/>
          <w:szCs w:val="18"/>
          <w:lang w:eastAsia="tr-TR"/>
        </w:rPr>
        <w:t>Zaman geçtikçe hasta gittikçe artan bir yorgunluk duyar. Günlük işlerini yapamaz hale gelir. Kansızlık ve zayıflama sonucunda bitkin düşer. Şiddetli kemik ağrıları başlayabilir. Hemen her olguda görülen bir belirti de dudakların ve el-ayak parmaklarının morarmasıdır. Morarma kandaki oksijen miktarının azalmasından kaynaklanır. Kanda oksijenin azalması çomak parmak (baget parmak) denen gelişmeye neden olur; bu durumda genişleyen parmak uçları davul sopalarının uçlarını andırır. Daha ileri evrelerde boyun ve koltukaltı lenf bezleri büyür, sertleşir ve ağrır.</w:t>
      </w:r>
      <w:r w:rsidRPr="0033410F">
        <w:rPr>
          <w:rFonts w:eastAsia="Times New Roman"/>
          <w:i/>
          <w:sz w:val="18"/>
          <w:szCs w:val="18"/>
          <w:lang w:eastAsia="tr-TR"/>
        </w:rPr>
        <w:br/>
        <w:t>Bazı olgularda göğüs kafesinin üst bölümünde toplardamar ağı belirir. Bu gelişme tümörün üst ana toplardamara baskı yapmasının</w:t>
      </w:r>
      <w:r w:rsidR="00E706E0" w:rsidRPr="0033410F">
        <w:rPr>
          <w:rFonts w:eastAsia="Times New Roman"/>
          <w:i/>
          <w:sz w:val="18"/>
          <w:szCs w:val="18"/>
          <w:lang w:eastAsia="tr-TR"/>
        </w:rPr>
        <w:t xml:space="preserve"> </w:t>
      </w:r>
      <w:r w:rsidRPr="0033410F">
        <w:rPr>
          <w:rFonts w:eastAsia="Times New Roman"/>
          <w:i/>
          <w:sz w:val="18"/>
          <w:szCs w:val="18"/>
          <w:lang w:eastAsia="tr-TR"/>
        </w:rPr>
        <w:t>sonucudur</w:t>
      </w:r>
      <w:r w:rsidR="00E706E0" w:rsidRPr="0033410F">
        <w:rPr>
          <w:rFonts w:eastAsia="Times New Roman"/>
          <w:i/>
          <w:sz w:val="18"/>
          <w:szCs w:val="18"/>
          <w:lang w:eastAsia="tr-TR"/>
        </w:rPr>
        <w:t>.</w:t>
      </w:r>
    </w:p>
    <w:p w:rsidR="00025B53" w:rsidRPr="0033410F" w:rsidRDefault="00025B53" w:rsidP="00E706E0">
      <w:pPr>
        <w:rPr>
          <w:rFonts w:eastAsia="Times New Roman"/>
          <w:i/>
          <w:sz w:val="18"/>
          <w:szCs w:val="18"/>
          <w:lang w:eastAsia="tr-TR"/>
        </w:rPr>
      </w:pPr>
      <w:r w:rsidRPr="0033410F">
        <w:rPr>
          <w:rFonts w:eastAsia="Times New Roman"/>
          <w:i/>
          <w:sz w:val="18"/>
          <w:szCs w:val="18"/>
          <w:lang w:eastAsia="tr-TR"/>
        </w:rPr>
        <w:t>Buraya kadar değinilen belirtilerin hiçbiri yalnızca akciğer kanserine özgü değildir. Herhangi bir akciğer hastalığında da görülebilirler. Bu nedenle kesin akciğer kanseri tanısına varılabilmesi için laboratuvar incelemelerinin yapılması zorunludur.</w:t>
      </w:r>
      <w:r w:rsidRPr="0033410F">
        <w:rPr>
          <w:rFonts w:eastAsia="Times New Roman"/>
          <w:i/>
          <w:sz w:val="18"/>
          <w:szCs w:val="18"/>
          <w:lang w:eastAsia="tr-TR"/>
        </w:rPr>
        <w:br/>
        <w:t>Akciğer kanserinde erken tanı tedavinin başarı olasılığını artırabilme açısından çok büyük önem taşır[1]</w:t>
      </w:r>
      <w:r w:rsidR="0033410F" w:rsidRPr="0033410F">
        <w:rPr>
          <w:rFonts w:eastAsia="Times New Roman"/>
          <w:i/>
          <w:sz w:val="18"/>
          <w:szCs w:val="18"/>
          <w:lang w:eastAsia="tr-TR"/>
        </w:rPr>
        <w:t>.’’</w:t>
      </w:r>
    </w:p>
    <w:p w:rsidR="00AC3B7B" w:rsidRDefault="00AC3B7B" w:rsidP="00E706E0">
      <w:pPr>
        <w:rPr>
          <w:rFonts w:eastAsia="Times New Roman"/>
          <w:i/>
          <w:sz w:val="18"/>
          <w:szCs w:val="18"/>
          <w:lang w:eastAsia="tr-TR"/>
        </w:rPr>
      </w:pPr>
    </w:p>
    <w:p w:rsidR="00AC3B7B" w:rsidRDefault="00AC3B7B" w:rsidP="00E706E0">
      <w:pPr>
        <w:rPr>
          <w:rFonts w:eastAsia="Times New Roman"/>
          <w:i/>
          <w:sz w:val="18"/>
          <w:szCs w:val="18"/>
          <w:lang w:eastAsia="tr-TR"/>
        </w:rPr>
      </w:pPr>
    </w:p>
    <w:p w:rsidR="00AC3B7B" w:rsidRPr="00FD799D" w:rsidRDefault="00AC3B7B" w:rsidP="00FD799D">
      <w:pPr>
        <w:pStyle w:val="Balk1"/>
        <w:keepNext w:val="0"/>
        <w:ind w:left="0" w:firstLine="0"/>
        <w:jc w:val="both"/>
      </w:pPr>
      <w:r w:rsidRPr="00AC3B7B">
        <w:t>Akciğer Kanseri Tanısı</w:t>
      </w:r>
      <w:r>
        <w:t>nda Görüntüleme Testleri</w:t>
      </w:r>
    </w:p>
    <w:p w:rsidR="007412E5" w:rsidRPr="0033410F" w:rsidRDefault="0033410F" w:rsidP="007412E5">
      <w:pPr>
        <w:pStyle w:val="NormalWeb"/>
        <w:spacing w:before="0" w:beforeAutospacing="0" w:after="0" w:afterAutospacing="0"/>
        <w:jc w:val="both"/>
        <w:rPr>
          <w:i/>
          <w:sz w:val="18"/>
          <w:szCs w:val="18"/>
        </w:rPr>
      </w:pPr>
      <w:r w:rsidRPr="0033410F">
        <w:rPr>
          <w:i/>
          <w:sz w:val="18"/>
          <w:szCs w:val="18"/>
        </w:rPr>
        <w:t>‘‘</w:t>
      </w:r>
      <w:r w:rsidR="007412E5" w:rsidRPr="0033410F">
        <w:rPr>
          <w:i/>
          <w:sz w:val="18"/>
          <w:szCs w:val="18"/>
        </w:rPr>
        <w:t>Görüntüleme testleri ile; x-ışınları, manyetik alan, ses dalgaları yada radyoaktif maddeler kullanılarak vücudumuzun içinin farklı özellikler taşıyan resimleri oluşturulur. Bazı görüntüleme yöntemleri akciğer kanserlerinin araştırılmasında ve kanser varlığında kanserin yayılmış olup olmadığının gösterilmesinde kullanılır. Akciğer grafileri akciğerde bir kitlenin yada lekelenmenin olup olmadığını ortaya koymak için çekilir. Bu testleri şöyle sıralayabiliriz:</w:t>
      </w:r>
    </w:p>
    <w:p w:rsidR="007412E5" w:rsidRPr="0033410F" w:rsidRDefault="007412E5" w:rsidP="007412E5">
      <w:pPr>
        <w:pStyle w:val="NormalWeb"/>
        <w:spacing w:before="0" w:beforeAutospacing="0" w:after="240" w:afterAutospacing="0"/>
        <w:jc w:val="both"/>
        <w:rPr>
          <w:i/>
          <w:sz w:val="18"/>
          <w:szCs w:val="18"/>
        </w:rPr>
      </w:pPr>
      <w:r w:rsidRPr="0033410F">
        <w:rPr>
          <w:i/>
          <w:sz w:val="18"/>
          <w:szCs w:val="18"/>
        </w:rPr>
        <w:t>1- Bilgisayarlı Tomografi (BT) Bir tümörün boyutları, şekli ve bulunduğu yeri hakkında daha sağlıklı bilgiler vermektedir. Ayrıca, akciğer kanserinin yayılması nedeniyle büyümüş olan lenf düğümlerinin gösterir. Erken evre akciğer kanserlerinin tanısında bilgisayarlı tomografi incelemesi, x-ışını ile çekilen rutin göğüs grafilerine kıyasla çok daha duyarlıdır. Bu inceleme ile aynı zamanda karaciğer, böbrek üstü bezleri, beyin ve akciğer kanserinin yayılabileceği diğer iç organlardaki kitlelerde taranabilir. Bilgisayarlı tomografi, vücudun çevresinde dönerek x-ışınları ile çeşitli açılardan resimler alabilen bir makinedir. İşlemi takiben alınan resimler bir bilgisayar aracılığı ile birleştirilir ve ayrıntılı kesitsel görüntüler elde edilir.</w:t>
      </w:r>
    </w:p>
    <w:p w:rsidR="007412E5" w:rsidRPr="0033410F" w:rsidRDefault="007412E5" w:rsidP="007412E5">
      <w:pPr>
        <w:pStyle w:val="NormalWeb"/>
        <w:spacing w:before="0" w:beforeAutospacing="0" w:after="240" w:afterAutospacing="0"/>
        <w:jc w:val="both"/>
        <w:rPr>
          <w:i/>
          <w:sz w:val="18"/>
          <w:szCs w:val="18"/>
        </w:rPr>
      </w:pPr>
      <w:r w:rsidRPr="0033410F">
        <w:rPr>
          <w:i/>
          <w:sz w:val="18"/>
          <w:szCs w:val="18"/>
        </w:rPr>
        <w:t xml:space="preserve">2- Manyetik Rezonans görüntüleme (MRI) incelemesinde, güçlü manyetik ve radyo dalgaları ile birlikte bir bilgisayar kullanılarak ayrıntılı kesitsel görüntüler elde edilir. Bu </w:t>
      </w:r>
      <w:r w:rsidRPr="0033410F">
        <w:rPr>
          <w:i/>
          <w:sz w:val="18"/>
          <w:szCs w:val="18"/>
        </w:rPr>
        <w:lastRenderedPageBreak/>
        <w:t xml:space="preserve">görüntüler bilgisayarlı tomografi ile elde edilen görüntülere benzer. Ancak bu yöntem akciğer kanserinin özellikle beyin ve omuriliğe yayılımının gösterilmesinde kullanılır. Bilgisayarlı tomografinin aksine, manyetik rezonans incelemesinde x-ışınları kullanılmaz. Bu nedenle radyasyon tehlikesi yoktur. </w:t>
      </w:r>
    </w:p>
    <w:p w:rsidR="007412E5" w:rsidRPr="0033410F" w:rsidRDefault="007412E5" w:rsidP="007412E5">
      <w:pPr>
        <w:pStyle w:val="NormalWeb"/>
        <w:spacing w:before="0" w:beforeAutospacing="0" w:after="240" w:afterAutospacing="0"/>
        <w:jc w:val="both"/>
        <w:rPr>
          <w:i/>
          <w:sz w:val="18"/>
          <w:szCs w:val="18"/>
        </w:rPr>
      </w:pPr>
      <w:r w:rsidRPr="0033410F">
        <w:rPr>
          <w:i/>
          <w:sz w:val="18"/>
          <w:szCs w:val="18"/>
        </w:rPr>
        <w:t>3- Pozitron Emisyon Tomografi (PET) incelemesinde kanserli dokularda toplanan, şeker molekülüne bağlanmış düşük doz radyoaktif bir madde kullanılır. Bu yöntem, akciğer kanserlerinin evrelenmesinde Amerikan gıda ve ilaç idaresi (FDA) tarafından onaylanmıştır. Kanser tanısından ziyade, saptanan kanserin evrelendirmesinde kullanılmaktadır.</w:t>
      </w:r>
    </w:p>
    <w:p w:rsidR="007412E5" w:rsidRPr="0033410F" w:rsidRDefault="007412E5" w:rsidP="007412E5">
      <w:pPr>
        <w:pStyle w:val="NormalWeb"/>
        <w:spacing w:before="0" w:beforeAutospacing="0" w:after="0" w:afterAutospacing="0"/>
        <w:jc w:val="both"/>
        <w:rPr>
          <w:rFonts w:ascii="Trebuchet MS" w:hAnsi="Trebuchet MS"/>
          <w:sz w:val="13"/>
          <w:szCs w:val="13"/>
        </w:rPr>
      </w:pPr>
      <w:r w:rsidRPr="0033410F">
        <w:rPr>
          <w:i/>
          <w:sz w:val="18"/>
          <w:szCs w:val="18"/>
        </w:rPr>
        <w:t>4- Kemik sintigrafisi: Bu incelemede damar yoluyla verilen bir radyoaktif madde kullanılır. Bu madde kemiklerde kanserin yayılmış olduğu anormal bölgelerde toplanır. Ancak kanser dışında diğer bazı hastalıklarda da (kırık, kireçlenme bölgeleri vs...) bu yöntem ile anormal sonuçlar elde edilebilir. Kemik taramaları özellikle küçük hücreli akciğer kanserlerinde rutin olarak yapılır. Küçük hücreli olmayan akciğer kanserlerinde, diğer tetkikler ile kemik yayılımı olduğuna dair şüpheli bir durum olduğu takdirde kemik taramaları yapılır[3]</w:t>
      </w:r>
      <w:r w:rsidR="0033410F" w:rsidRPr="0033410F">
        <w:rPr>
          <w:i/>
          <w:sz w:val="18"/>
          <w:szCs w:val="18"/>
        </w:rPr>
        <w:t>.’’</w:t>
      </w:r>
    </w:p>
    <w:p w:rsidR="00025B53" w:rsidRDefault="00025B53" w:rsidP="00BB49F0">
      <w:pPr>
        <w:rPr>
          <w:b/>
          <w:bCs/>
          <w:sz w:val="22"/>
          <w:szCs w:val="22"/>
        </w:rPr>
      </w:pPr>
    </w:p>
    <w:p w:rsidR="00025B53" w:rsidRPr="00FD799D" w:rsidRDefault="00025B53" w:rsidP="00FD799D">
      <w:pPr>
        <w:pStyle w:val="Balk1"/>
        <w:keepNext w:val="0"/>
        <w:ind w:left="0" w:firstLine="0"/>
        <w:jc w:val="both"/>
      </w:pPr>
      <w:r>
        <w:t xml:space="preserve">Akciğer </w:t>
      </w:r>
      <w:r w:rsidR="00CA0B85">
        <w:t>Kanseri</w:t>
      </w:r>
      <w:r w:rsidR="00EA37EA">
        <w:t xml:space="preserve"> ihtimalinin</w:t>
      </w:r>
      <w:r w:rsidR="00CA0B85">
        <w:t xml:space="preserve"> (T</w:t>
      </w:r>
      <w:r w:rsidR="00EA37EA">
        <w:t>ü</w:t>
      </w:r>
      <w:r w:rsidR="00CA0B85">
        <w:t>mörün) HBYS ile PACS sistemi üzerinden Görüntü Okuma Teknolojisi ile okunup Tespit Edilmesi</w:t>
      </w:r>
    </w:p>
    <w:p w:rsidR="00CA0B85" w:rsidRDefault="00CA0B85" w:rsidP="00BB49F0">
      <w:pPr>
        <w:rPr>
          <w:b/>
          <w:bCs/>
          <w:sz w:val="22"/>
          <w:szCs w:val="22"/>
        </w:rPr>
      </w:pPr>
    </w:p>
    <w:p w:rsidR="00955C24" w:rsidRDefault="0033410F" w:rsidP="00BB49F0">
      <w:pPr>
        <w:rPr>
          <w:sz w:val="18"/>
          <w:szCs w:val="18"/>
        </w:rPr>
      </w:pPr>
      <w:r>
        <w:rPr>
          <w:sz w:val="18"/>
          <w:szCs w:val="18"/>
        </w:rPr>
        <w:t xml:space="preserve">Hasta iş ve işlemleri </w:t>
      </w:r>
      <w:r w:rsidR="00BB49F0" w:rsidRPr="00BB49F0">
        <w:rPr>
          <w:sz w:val="18"/>
          <w:szCs w:val="18"/>
        </w:rPr>
        <w:t xml:space="preserve">Sağlık bakanlığı hastanelerinde </w:t>
      </w:r>
      <w:r w:rsidR="00F63E2E">
        <w:rPr>
          <w:sz w:val="18"/>
          <w:szCs w:val="18"/>
        </w:rPr>
        <w:t>Şekil.</w:t>
      </w:r>
      <w:r w:rsidR="00622814">
        <w:rPr>
          <w:sz w:val="18"/>
          <w:szCs w:val="18"/>
        </w:rPr>
        <w:t>5</w:t>
      </w:r>
      <w:r w:rsidR="00F63E2E">
        <w:rPr>
          <w:sz w:val="18"/>
          <w:szCs w:val="18"/>
        </w:rPr>
        <w:t xml:space="preserve"> </w:t>
      </w:r>
      <w:r w:rsidR="00622814">
        <w:rPr>
          <w:sz w:val="18"/>
          <w:szCs w:val="18"/>
        </w:rPr>
        <w:t>t</w:t>
      </w:r>
      <w:r w:rsidR="00F63E2E">
        <w:rPr>
          <w:sz w:val="18"/>
          <w:szCs w:val="18"/>
        </w:rPr>
        <w:t>eki gibi Hastane Bilgi Yönetim Sistemini</w:t>
      </w:r>
      <w:r w:rsidR="00BB49F0" w:rsidRPr="00BB49F0">
        <w:rPr>
          <w:sz w:val="18"/>
          <w:szCs w:val="18"/>
        </w:rPr>
        <w:t xml:space="preserve"> (HBYS) otomasyonu üzerinden bir veri tab</w:t>
      </w:r>
      <w:r w:rsidR="009F20EB">
        <w:rPr>
          <w:sz w:val="18"/>
          <w:szCs w:val="18"/>
        </w:rPr>
        <w:t>anı oluşturularak yapılmaktadır.</w:t>
      </w:r>
      <w:r w:rsidR="009F20EB" w:rsidRPr="009F20EB">
        <w:rPr>
          <w:sz w:val="18"/>
          <w:szCs w:val="18"/>
        </w:rPr>
        <w:t xml:space="preserve"> </w:t>
      </w:r>
      <w:r w:rsidR="009F20EB" w:rsidRPr="00BB49F0">
        <w:rPr>
          <w:sz w:val="18"/>
          <w:szCs w:val="18"/>
        </w:rPr>
        <w:t>Hastaya ait bütün kişisel bilgiler hastane içerisindeki tü</w:t>
      </w:r>
      <w:r w:rsidR="009F20EB">
        <w:rPr>
          <w:sz w:val="18"/>
          <w:szCs w:val="18"/>
        </w:rPr>
        <w:t>m</w:t>
      </w:r>
      <w:r w:rsidR="009F20EB" w:rsidRPr="00BB49F0">
        <w:rPr>
          <w:sz w:val="18"/>
          <w:szCs w:val="18"/>
        </w:rPr>
        <w:t xml:space="preserve"> süreçler</w:t>
      </w:r>
      <w:r>
        <w:rPr>
          <w:sz w:val="18"/>
          <w:szCs w:val="18"/>
        </w:rPr>
        <w:t xml:space="preserve"> veri tabanında dosyalanarak</w:t>
      </w:r>
      <w:r w:rsidR="009F20EB" w:rsidRPr="00BB49F0">
        <w:rPr>
          <w:sz w:val="18"/>
          <w:szCs w:val="18"/>
        </w:rPr>
        <w:t xml:space="preserve"> kayıt altına alın</w:t>
      </w:r>
      <w:r>
        <w:rPr>
          <w:sz w:val="18"/>
          <w:szCs w:val="18"/>
        </w:rPr>
        <w:t>p</w:t>
      </w:r>
      <w:r w:rsidR="009F20EB" w:rsidRPr="00BB49F0">
        <w:rPr>
          <w:sz w:val="18"/>
          <w:szCs w:val="18"/>
        </w:rPr>
        <w:t xml:space="preserve"> veri tabanında tutulmaktadır.</w:t>
      </w:r>
      <w:r w:rsidR="009F20EB">
        <w:rPr>
          <w:sz w:val="18"/>
          <w:szCs w:val="18"/>
        </w:rPr>
        <w:t xml:space="preserve"> HBYS sisteminde hastane içerisindeki bütün kullanıcılar için hesaplar oluşturulup aynı veri tabanı üzerinden iş ve işlemler yapılmaktadır. </w:t>
      </w:r>
    </w:p>
    <w:p w:rsidR="00167636" w:rsidRDefault="003F3DFD" w:rsidP="00BB49F0">
      <w:pPr>
        <w:rPr>
          <w:sz w:val="18"/>
          <w:szCs w:val="18"/>
        </w:rPr>
      </w:pPr>
      <w:r>
        <w:rPr>
          <w:noProof/>
          <w:sz w:val="18"/>
          <w:szCs w:val="18"/>
          <w:lang w:eastAsia="tr-TR"/>
        </w:rPr>
        <w:lastRenderedPageBreak/>
        <w:drawing>
          <wp:inline distT="0" distB="0" distL="0" distR="0">
            <wp:extent cx="2833541" cy="3636974"/>
            <wp:effectExtent l="19050" t="0" r="4909" b="0"/>
            <wp:docPr id="2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34153" cy="3637760"/>
                    </a:xfrm>
                    <a:prstGeom prst="rect">
                      <a:avLst/>
                    </a:prstGeom>
                    <a:noFill/>
                    <a:ln w="9525">
                      <a:noFill/>
                      <a:miter lim="800000"/>
                      <a:headEnd/>
                      <a:tailEnd/>
                    </a:ln>
                  </pic:spPr>
                </pic:pic>
              </a:graphicData>
            </a:graphic>
          </wp:inline>
        </w:drawing>
      </w:r>
    </w:p>
    <w:p w:rsidR="00167636" w:rsidRDefault="00167636" w:rsidP="00BB49F0">
      <w:pPr>
        <w:rPr>
          <w:sz w:val="18"/>
          <w:szCs w:val="18"/>
        </w:rPr>
      </w:pPr>
    </w:p>
    <w:p w:rsidR="00167636" w:rsidRDefault="002370E5" w:rsidP="00BB49F0">
      <w:pPr>
        <w:rPr>
          <w:sz w:val="18"/>
          <w:szCs w:val="18"/>
        </w:rPr>
      </w:pPr>
      <w:r>
        <w:rPr>
          <w:sz w:val="18"/>
          <w:szCs w:val="18"/>
        </w:rPr>
        <w:t>Şekil</w:t>
      </w:r>
      <w:r w:rsidR="00F63E2E">
        <w:rPr>
          <w:sz w:val="18"/>
          <w:szCs w:val="18"/>
        </w:rPr>
        <w:t>.</w:t>
      </w:r>
      <w:r w:rsidR="00622814">
        <w:rPr>
          <w:sz w:val="18"/>
          <w:szCs w:val="18"/>
        </w:rPr>
        <w:t>5</w:t>
      </w:r>
      <w:r w:rsidR="00F63E2E">
        <w:rPr>
          <w:sz w:val="18"/>
          <w:szCs w:val="18"/>
        </w:rPr>
        <w:t>.</w:t>
      </w:r>
      <w:r>
        <w:rPr>
          <w:sz w:val="18"/>
          <w:szCs w:val="18"/>
        </w:rPr>
        <w:t xml:space="preserve"> HBYS işleyişi</w:t>
      </w:r>
    </w:p>
    <w:p w:rsidR="00167636" w:rsidRDefault="00167636" w:rsidP="00BB49F0">
      <w:pPr>
        <w:rPr>
          <w:sz w:val="18"/>
          <w:szCs w:val="18"/>
        </w:rPr>
      </w:pPr>
    </w:p>
    <w:p w:rsidR="00167636" w:rsidRDefault="00167636" w:rsidP="00BB49F0">
      <w:pPr>
        <w:rPr>
          <w:sz w:val="18"/>
          <w:szCs w:val="18"/>
        </w:rPr>
      </w:pPr>
    </w:p>
    <w:p w:rsidR="00EE0E45" w:rsidRDefault="00BB49F0" w:rsidP="00EE0E45">
      <w:pPr>
        <w:rPr>
          <w:sz w:val="18"/>
          <w:szCs w:val="18"/>
        </w:rPr>
      </w:pPr>
      <w:r w:rsidRPr="00BB49F0">
        <w:rPr>
          <w:sz w:val="18"/>
          <w:szCs w:val="18"/>
        </w:rPr>
        <w:t xml:space="preserve"> </w:t>
      </w:r>
      <w:r w:rsidR="00EE0E45">
        <w:rPr>
          <w:sz w:val="18"/>
          <w:szCs w:val="18"/>
        </w:rPr>
        <w:t>HBYS sistemi üzerinde</w:t>
      </w:r>
      <w:r w:rsidR="00C933E2">
        <w:rPr>
          <w:sz w:val="18"/>
          <w:szCs w:val="18"/>
        </w:rPr>
        <w:t xml:space="preserve"> </w:t>
      </w:r>
      <w:r w:rsidR="00C933E2" w:rsidRPr="00791083">
        <w:rPr>
          <w:sz w:val="18"/>
          <w:szCs w:val="18"/>
        </w:rPr>
        <w:t>Şekil.</w:t>
      </w:r>
      <w:r w:rsidR="00622814">
        <w:rPr>
          <w:sz w:val="18"/>
          <w:szCs w:val="18"/>
        </w:rPr>
        <w:t>6</w:t>
      </w:r>
      <w:r w:rsidR="00C933E2">
        <w:rPr>
          <w:sz w:val="18"/>
          <w:szCs w:val="18"/>
        </w:rPr>
        <w:t xml:space="preserve"> d</w:t>
      </w:r>
      <w:r w:rsidR="00622814">
        <w:rPr>
          <w:sz w:val="18"/>
          <w:szCs w:val="18"/>
        </w:rPr>
        <w:t>a ki</w:t>
      </w:r>
      <w:r w:rsidR="00C933E2">
        <w:rPr>
          <w:sz w:val="18"/>
          <w:szCs w:val="18"/>
        </w:rPr>
        <w:t xml:space="preserve"> gibi</w:t>
      </w:r>
      <w:r w:rsidR="00EE0E45">
        <w:rPr>
          <w:sz w:val="18"/>
          <w:szCs w:val="18"/>
        </w:rPr>
        <w:t xml:space="preserve"> bir modül olarak</w:t>
      </w:r>
      <w:r w:rsidR="00853F41">
        <w:rPr>
          <w:sz w:val="18"/>
          <w:szCs w:val="18"/>
        </w:rPr>
        <w:t xml:space="preserve"> çalışa</w:t>
      </w:r>
      <w:r w:rsidR="00853F41" w:rsidRPr="00853F41">
        <w:rPr>
          <w:sz w:val="18"/>
          <w:szCs w:val="18"/>
        </w:rPr>
        <w:t xml:space="preserve">n RIS (Radyoji Bilgi Sistemi) </w:t>
      </w:r>
      <w:r w:rsidR="00853F41">
        <w:rPr>
          <w:sz w:val="18"/>
          <w:szCs w:val="18"/>
        </w:rPr>
        <w:t xml:space="preserve">içerisinde </w:t>
      </w:r>
      <w:r w:rsidR="00EE0E45">
        <w:rPr>
          <w:sz w:val="18"/>
          <w:szCs w:val="18"/>
        </w:rPr>
        <w:t>PACS (</w:t>
      </w:r>
      <w:r w:rsidR="00EE0E45" w:rsidRPr="00CA0B85">
        <w:rPr>
          <w:sz w:val="18"/>
          <w:szCs w:val="18"/>
        </w:rPr>
        <w:t xml:space="preserve">Picture Archiving and Communication Systems- </w:t>
      </w:r>
      <w:r w:rsidR="00EE0E45" w:rsidRPr="00CA0B85">
        <w:rPr>
          <w:bCs/>
          <w:sz w:val="18"/>
          <w:szCs w:val="18"/>
        </w:rPr>
        <w:t>Görüntü Saklama ve İletişim Sistemleri</w:t>
      </w:r>
      <w:r w:rsidR="00EE0E45">
        <w:rPr>
          <w:bCs/>
          <w:sz w:val="18"/>
          <w:szCs w:val="18"/>
        </w:rPr>
        <w:t>) sistemi</w:t>
      </w:r>
      <w:r w:rsidR="00853F41">
        <w:rPr>
          <w:bCs/>
          <w:sz w:val="18"/>
          <w:szCs w:val="18"/>
        </w:rPr>
        <w:t xml:space="preserve"> ile</w:t>
      </w:r>
      <w:r w:rsidR="00EE0E45">
        <w:rPr>
          <w:bCs/>
          <w:sz w:val="18"/>
          <w:szCs w:val="18"/>
        </w:rPr>
        <w:t xml:space="preserve"> çekilen </w:t>
      </w:r>
      <w:r w:rsidR="00117F73">
        <w:rPr>
          <w:bCs/>
          <w:sz w:val="18"/>
          <w:szCs w:val="18"/>
        </w:rPr>
        <w:t xml:space="preserve">radyolojik </w:t>
      </w:r>
      <w:r w:rsidR="00EE0E45">
        <w:rPr>
          <w:bCs/>
          <w:sz w:val="18"/>
          <w:szCs w:val="18"/>
        </w:rPr>
        <w:t>görüntülerin</w:t>
      </w:r>
      <w:r w:rsidR="004313C6">
        <w:rPr>
          <w:bCs/>
          <w:sz w:val="18"/>
          <w:szCs w:val="18"/>
        </w:rPr>
        <w:t xml:space="preserve"> </w:t>
      </w:r>
      <w:r w:rsidR="004313C6" w:rsidRPr="004313C6">
        <w:rPr>
          <w:sz w:val="18"/>
          <w:szCs w:val="18"/>
        </w:rPr>
        <w:t>DİCOM (</w:t>
      </w:r>
      <w:r w:rsidR="004313C6">
        <w:rPr>
          <w:bCs/>
          <w:sz w:val="18"/>
          <w:szCs w:val="18"/>
        </w:rPr>
        <w:t xml:space="preserve">Digital </w:t>
      </w:r>
      <w:r w:rsidR="004313C6" w:rsidRPr="004313C6">
        <w:rPr>
          <w:bCs/>
          <w:sz w:val="18"/>
          <w:szCs w:val="18"/>
        </w:rPr>
        <w:t>Imaging</w:t>
      </w:r>
      <w:r w:rsidR="004313C6">
        <w:rPr>
          <w:bCs/>
          <w:sz w:val="18"/>
          <w:szCs w:val="18"/>
        </w:rPr>
        <w:t xml:space="preserve"> </w:t>
      </w:r>
      <w:r w:rsidR="004313C6" w:rsidRPr="004313C6">
        <w:rPr>
          <w:bCs/>
          <w:sz w:val="18"/>
          <w:szCs w:val="18"/>
        </w:rPr>
        <w:t>and Communications in Medicine) formatında</w:t>
      </w:r>
      <w:r w:rsidR="00EE0E45" w:rsidRPr="004313C6">
        <w:rPr>
          <w:sz w:val="18"/>
          <w:szCs w:val="18"/>
        </w:rPr>
        <w:t xml:space="preserve"> arşivlenmesini sağlar.</w:t>
      </w:r>
    </w:p>
    <w:p w:rsidR="00C933E2" w:rsidRDefault="004313C6" w:rsidP="00EE0E45">
      <w:pPr>
        <w:rPr>
          <w:bCs/>
          <w:sz w:val="18"/>
          <w:szCs w:val="18"/>
        </w:rPr>
      </w:pPr>
      <w:r w:rsidRPr="00117F73">
        <w:rPr>
          <w:bCs/>
          <w:sz w:val="18"/>
          <w:szCs w:val="18"/>
        </w:rPr>
        <w:t>PACS; Direktgrafi Röntgen (CR ve DR), Ultrasonografi (USG) , Manyetik Rezonans (MR), Bilgisayarlı Tomografi (CT veya BT), Mamografi gibi görüntüleme cihazlarının sağladığı görüntülerin arşivlemesini, yönetilmesini ve</w:t>
      </w:r>
      <w:r w:rsidR="0033410F">
        <w:rPr>
          <w:bCs/>
          <w:sz w:val="18"/>
          <w:szCs w:val="18"/>
        </w:rPr>
        <w:t xml:space="preserve"> istenildiğinde</w:t>
      </w:r>
      <w:r w:rsidR="00853F41">
        <w:rPr>
          <w:bCs/>
          <w:sz w:val="18"/>
          <w:szCs w:val="18"/>
        </w:rPr>
        <w:t xml:space="preserve"> çağrılmasın</w:t>
      </w:r>
      <w:r w:rsidR="0033410F">
        <w:rPr>
          <w:bCs/>
          <w:sz w:val="18"/>
          <w:szCs w:val="18"/>
        </w:rPr>
        <w:t xml:space="preserve"> sağlar</w:t>
      </w:r>
      <w:r w:rsidR="00853F41">
        <w:rPr>
          <w:bCs/>
          <w:sz w:val="18"/>
          <w:szCs w:val="18"/>
        </w:rPr>
        <w:t xml:space="preserve">. Bir </w:t>
      </w:r>
      <w:r w:rsidR="0033410F">
        <w:rPr>
          <w:bCs/>
          <w:sz w:val="18"/>
          <w:szCs w:val="18"/>
        </w:rPr>
        <w:t xml:space="preserve">RIS </w:t>
      </w:r>
      <w:r w:rsidR="00853F41">
        <w:rPr>
          <w:bCs/>
          <w:sz w:val="18"/>
          <w:szCs w:val="18"/>
        </w:rPr>
        <w:t xml:space="preserve">sisteminde </w:t>
      </w:r>
      <w:r w:rsidRPr="00117F73">
        <w:rPr>
          <w:bCs/>
          <w:sz w:val="18"/>
          <w:szCs w:val="18"/>
        </w:rPr>
        <w:t>görüntü işleme ve değerlendirme süreçlerinin başlamasından itibaren, radyoloji uzmanının iş istasyonundan</w:t>
      </w:r>
      <w:r w:rsidR="00853F41">
        <w:rPr>
          <w:bCs/>
          <w:sz w:val="18"/>
          <w:szCs w:val="18"/>
        </w:rPr>
        <w:t xml:space="preserve">, </w:t>
      </w:r>
      <w:r w:rsidRPr="00117F73">
        <w:rPr>
          <w:bCs/>
          <w:sz w:val="18"/>
          <w:szCs w:val="18"/>
        </w:rPr>
        <w:t>istemde bulunan doktorun kendi bilgisayarından, otomasyon üzerinden</w:t>
      </w:r>
      <w:r w:rsidR="00117F73">
        <w:rPr>
          <w:bCs/>
          <w:sz w:val="18"/>
          <w:szCs w:val="18"/>
        </w:rPr>
        <w:t xml:space="preserve"> hasta ile ilgili tüm bilgilere,</w:t>
      </w:r>
      <w:r w:rsidR="00853F41">
        <w:rPr>
          <w:bCs/>
          <w:sz w:val="18"/>
          <w:szCs w:val="18"/>
        </w:rPr>
        <w:t xml:space="preserve"> </w:t>
      </w:r>
      <w:r w:rsidRPr="00117F73">
        <w:rPr>
          <w:bCs/>
          <w:sz w:val="18"/>
          <w:szCs w:val="18"/>
        </w:rPr>
        <w:t>radyoloji uzmanının raporuna ve laboratu</w:t>
      </w:r>
      <w:r w:rsidR="00117F73">
        <w:rPr>
          <w:bCs/>
          <w:sz w:val="18"/>
          <w:szCs w:val="18"/>
        </w:rPr>
        <w:t>v</w:t>
      </w:r>
      <w:r w:rsidRPr="00117F73">
        <w:rPr>
          <w:bCs/>
          <w:sz w:val="18"/>
          <w:szCs w:val="18"/>
        </w:rPr>
        <w:t>ar sonuçlarına ulaşabildiği gibi tek bir tuşla  görüntülere ulaşabil</w:t>
      </w:r>
      <w:r w:rsidR="0033410F">
        <w:rPr>
          <w:bCs/>
          <w:sz w:val="18"/>
          <w:szCs w:val="18"/>
        </w:rPr>
        <w:t>mektedir. Hastanın bütün bulguları ile görülebilmektedir.</w:t>
      </w:r>
    </w:p>
    <w:p w:rsidR="004313C6" w:rsidRPr="00117F73" w:rsidRDefault="00C933E2" w:rsidP="00EE0E45">
      <w:pPr>
        <w:rPr>
          <w:bCs/>
          <w:sz w:val="18"/>
          <w:szCs w:val="18"/>
        </w:rPr>
      </w:pPr>
      <w:r w:rsidRPr="00117F73">
        <w:rPr>
          <w:bCs/>
          <w:sz w:val="18"/>
          <w:szCs w:val="18"/>
        </w:rPr>
        <w:t xml:space="preserve"> </w:t>
      </w:r>
      <w:r w:rsidR="004313C6" w:rsidRPr="00117F73">
        <w:rPr>
          <w:bCs/>
          <w:sz w:val="18"/>
          <w:szCs w:val="18"/>
        </w:rPr>
        <w:br/>
      </w:r>
    </w:p>
    <w:p w:rsidR="002370E5" w:rsidRDefault="002370E5" w:rsidP="00BB49F0">
      <w:pPr>
        <w:rPr>
          <w:sz w:val="18"/>
          <w:szCs w:val="18"/>
        </w:rPr>
      </w:pPr>
    </w:p>
    <w:p w:rsidR="00EF0EC1" w:rsidRDefault="00EF0EC1" w:rsidP="00BB49F0">
      <w:pPr>
        <w:rPr>
          <w:sz w:val="18"/>
          <w:szCs w:val="18"/>
        </w:rPr>
      </w:pPr>
    </w:p>
    <w:p w:rsidR="00EF0EC1" w:rsidRDefault="00622814" w:rsidP="00BB49F0">
      <w:pPr>
        <w:rPr>
          <w:sz w:val="18"/>
          <w:szCs w:val="18"/>
        </w:rPr>
      </w:pPr>
      <w:r>
        <w:rPr>
          <w:noProof/>
          <w:sz w:val="18"/>
          <w:szCs w:val="18"/>
          <w:lang w:eastAsia="tr-TR"/>
        </w:rPr>
        <w:lastRenderedPageBreak/>
        <w:drawing>
          <wp:inline distT="0" distB="0" distL="0" distR="0">
            <wp:extent cx="2881029" cy="5960788"/>
            <wp:effectExtent l="19050" t="0" r="0" b="0"/>
            <wp:docPr id="2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80995" cy="5960719"/>
                    </a:xfrm>
                    <a:prstGeom prst="rect">
                      <a:avLst/>
                    </a:prstGeom>
                    <a:noFill/>
                    <a:ln w="9525">
                      <a:noFill/>
                      <a:miter lim="800000"/>
                      <a:headEnd/>
                      <a:tailEnd/>
                    </a:ln>
                  </pic:spPr>
                </pic:pic>
              </a:graphicData>
            </a:graphic>
          </wp:inline>
        </w:drawing>
      </w:r>
    </w:p>
    <w:p w:rsidR="00817A4A" w:rsidRDefault="00817A4A" w:rsidP="00BB49F0">
      <w:pPr>
        <w:rPr>
          <w:sz w:val="18"/>
          <w:szCs w:val="18"/>
        </w:rPr>
      </w:pPr>
    </w:p>
    <w:p w:rsidR="00817A4A" w:rsidRDefault="00622814" w:rsidP="00BB49F0">
      <w:pPr>
        <w:rPr>
          <w:sz w:val="18"/>
          <w:szCs w:val="18"/>
        </w:rPr>
      </w:pPr>
      <w:r>
        <w:rPr>
          <w:sz w:val="18"/>
          <w:szCs w:val="18"/>
        </w:rPr>
        <w:t>Şekil.6: RIS Modülü çalışma şekli</w:t>
      </w:r>
    </w:p>
    <w:p w:rsidR="00622814" w:rsidRDefault="00622814" w:rsidP="00BB49F0">
      <w:pPr>
        <w:rPr>
          <w:sz w:val="18"/>
          <w:szCs w:val="18"/>
        </w:rPr>
      </w:pPr>
    </w:p>
    <w:p w:rsidR="00B65855" w:rsidRDefault="00791083" w:rsidP="00791083">
      <w:pPr>
        <w:rPr>
          <w:sz w:val="18"/>
          <w:szCs w:val="18"/>
        </w:rPr>
      </w:pPr>
      <w:r>
        <w:rPr>
          <w:sz w:val="18"/>
          <w:szCs w:val="18"/>
        </w:rPr>
        <w:t xml:space="preserve">Filmleri çekilen hastaların </w:t>
      </w:r>
      <w:r w:rsidR="00B70DB1" w:rsidRPr="00B70DB1">
        <w:rPr>
          <w:sz w:val="18"/>
          <w:szCs w:val="18"/>
        </w:rPr>
        <w:t>PACS</w:t>
      </w:r>
      <w:r>
        <w:rPr>
          <w:sz w:val="18"/>
          <w:szCs w:val="18"/>
        </w:rPr>
        <w:t>’d</w:t>
      </w:r>
      <w:r w:rsidR="00B70DB1" w:rsidRPr="00B70DB1">
        <w:rPr>
          <w:sz w:val="18"/>
          <w:szCs w:val="18"/>
        </w:rPr>
        <w:t xml:space="preserve">e </w:t>
      </w:r>
      <w:r>
        <w:rPr>
          <w:sz w:val="18"/>
          <w:szCs w:val="18"/>
        </w:rPr>
        <w:t>kayıt edilen görüntülemeleri</w:t>
      </w:r>
      <w:r w:rsidR="006609DF">
        <w:rPr>
          <w:sz w:val="18"/>
          <w:szCs w:val="18"/>
        </w:rPr>
        <w:t xml:space="preserve"> Şekil.7’de görüldüğü gibi</w:t>
      </w:r>
      <w:r>
        <w:rPr>
          <w:sz w:val="18"/>
          <w:szCs w:val="18"/>
        </w:rPr>
        <w:t xml:space="preserve"> RIS Modülünde Görüntü İşleme Yöntemleri ile kullanıcı yönlendirmesi olmadan otomatik olarak çekilen filmleri tarayarak (Röntgen, MR, Tomografi, ..vs) g</w:t>
      </w:r>
      <w:r w:rsidRPr="00B70DB1">
        <w:rPr>
          <w:sz w:val="18"/>
          <w:szCs w:val="18"/>
        </w:rPr>
        <w:t>örüntü üzerinde herhangi bir bozukluk yada farklı bir şekil olduğun</w:t>
      </w:r>
      <w:r w:rsidR="00B65855">
        <w:rPr>
          <w:sz w:val="18"/>
          <w:szCs w:val="18"/>
        </w:rPr>
        <w:t>un tespit edilmesi önerilmektedir.</w:t>
      </w:r>
    </w:p>
    <w:p w:rsidR="00B65855" w:rsidRDefault="00B65855" w:rsidP="00791083">
      <w:pPr>
        <w:rPr>
          <w:sz w:val="18"/>
          <w:szCs w:val="18"/>
        </w:rPr>
      </w:pPr>
    </w:p>
    <w:p w:rsidR="00B65855" w:rsidRDefault="00B65855" w:rsidP="00791083">
      <w:pPr>
        <w:rPr>
          <w:sz w:val="18"/>
          <w:szCs w:val="18"/>
        </w:rPr>
      </w:pPr>
      <w:r>
        <w:rPr>
          <w:sz w:val="18"/>
          <w:szCs w:val="18"/>
        </w:rPr>
        <w:t xml:space="preserve">Görüntü üzerinde tespit edilen farklı alan ile görüntü üzerinde </w:t>
      </w:r>
      <w:r w:rsidR="00791083" w:rsidRPr="00B70DB1">
        <w:rPr>
          <w:sz w:val="18"/>
          <w:szCs w:val="18"/>
        </w:rPr>
        <w:t>farklı uyarı uyandıracak bir görüntü oluşturulması</w:t>
      </w:r>
      <w:r>
        <w:rPr>
          <w:sz w:val="18"/>
          <w:szCs w:val="18"/>
        </w:rPr>
        <w:t xml:space="preserve"> önerilmektedir.</w:t>
      </w:r>
    </w:p>
    <w:p w:rsidR="00B65855" w:rsidRDefault="00B65855" w:rsidP="00791083">
      <w:pPr>
        <w:rPr>
          <w:sz w:val="18"/>
          <w:szCs w:val="18"/>
        </w:rPr>
      </w:pPr>
    </w:p>
    <w:p w:rsidR="00791083" w:rsidRDefault="00B65855" w:rsidP="00791083">
      <w:pPr>
        <w:rPr>
          <w:sz w:val="18"/>
          <w:szCs w:val="18"/>
        </w:rPr>
      </w:pPr>
      <w:r>
        <w:rPr>
          <w:sz w:val="18"/>
          <w:szCs w:val="18"/>
        </w:rPr>
        <w:t xml:space="preserve">Böylelikle </w:t>
      </w:r>
      <w:r w:rsidR="00791083">
        <w:rPr>
          <w:sz w:val="18"/>
          <w:szCs w:val="18"/>
        </w:rPr>
        <w:t>ile Akciğer üzerinde oluşan kit veya yara veya bozukluk</w:t>
      </w:r>
      <w:r w:rsidR="00E62E4C">
        <w:rPr>
          <w:sz w:val="18"/>
          <w:szCs w:val="18"/>
        </w:rPr>
        <w:t xml:space="preserve"> bölgesinin </w:t>
      </w:r>
      <w:r w:rsidR="00791083">
        <w:rPr>
          <w:sz w:val="18"/>
          <w:szCs w:val="18"/>
        </w:rPr>
        <w:t>tespit edilm</w:t>
      </w:r>
      <w:r w:rsidR="00E62E4C">
        <w:rPr>
          <w:sz w:val="18"/>
          <w:szCs w:val="18"/>
        </w:rPr>
        <w:t xml:space="preserve">esi amaçlanmaktadır. </w:t>
      </w:r>
    </w:p>
    <w:p w:rsidR="00791083" w:rsidRDefault="00791083" w:rsidP="00BB49F0">
      <w:pPr>
        <w:rPr>
          <w:sz w:val="18"/>
          <w:szCs w:val="18"/>
        </w:rPr>
      </w:pPr>
    </w:p>
    <w:p w:rsidR="006609DF" w:rsidRDefault="00B70DB1" w:rsidP="00BB49F0">
      <w:pPr>
        <w:rPr>
          <w:sz w:val="18"/>
          <w:szCs w:val="18"/>
        </w:rPr>
      </w:pPr>
      <w:r w:rsidRPr="00B70DB1">
        <w:rPr>
          <w:sz w:val="18"/>
          <w:szCs w:val="18"/>
        </w:rPr>
        <w:t>Radyoloji uzmanının Ekranına veya Poliklinik Hekiminin ekranına</w:t>
      </w:r>
      <w:r w:rsidR="00791083">
        <w:rPr>
          <w:sz w:val="18"/>
          <w:szCs w:val="18"/>
        </w:rPr>
        <w:t xml:space="preserve"> görüntü çağrıldığında,</w:t>
      </w:r>
      <w:r w:rsidRPr="00B70DB1">
        <w:rPr>
          <w:sz w:val="18"/>
          <w:szCs w:val="18"/>
        </w:rPr>
        <w:t xml:space="preserve"> RIS Modülünde Görüntü </w:t>
      </w:r>
      <w:r w:rsidRPr="00B70DB1">
        <w:rPr>
          <w:sz w:val="18"/>
          <w:szCs w:val="18"/>
        </w:rPr>
        <w:lastRenderedPageBreak/>
        <w:t>İşleme Yöntemleri ile</w:t>
      </w:r>
      <w:r w:rsidR="00ED020B">
        <w:rPr>
          <w:sz w:val="18"/>
          <w:szCs w:val="18"/>
        </w:rPr>
        <w:t xml:space="preserve"> yorumlanmış görüntü gelecektir. Radyoloji uzmanı raporunu yazarken</w:t>
      </w:r>
      <w:r w:rsidRPr="00B70DB1">
        <w:rPr>
          <w:sz w:val="18"/>
          <w:szCs w:val="18"/>
        </w:rPr>
        <w:t xml:space="preserve"> </w:t>
      </w:r>
      <w:r w:rsidR="00ED020B">
        <w:rPr>
          <w:sz w:val="18"/>
          <w:szCs w:val="18"/>
        </w:rPr>
        <w:t>yardımcı bir çalışma olmuş olacaktır. Böylelikle hem radyoloji Uzmanı hem de Poliklinik hekiminin Görüntü işleme yöntemleri ile işlenmiş görüntülerde gözden kaçacak değerlendirmeleri ortadan kaldırmış olacaktır.</w:t>
      </w:r>
    </w:p>
    <w:p w:rsidR="006609DF" w:rsidRDefault="006609DF" w:rsidP="00BB49F0">
      <w:pPr>
        <w:rPr>
          <w:sz w:val="18"/>
          <w:szCs w:val="18"/>
        </w:rPr>
      </w:pPr>
    </w:p>
    <w:p w:rsidR="002370E5" w:rsidRDefault="00AE65CA" w:rsidP="00BB49F0">
      <w:pPr>
        <w:rPr>
          <w:sz w:val="18"/>
          <w:szCs w:val="18"/>
        </w:rPr>
      </w:pPr>
      <w:r>
        <w:rPr>
          <w:noProof/>
          <w:sz w:val="18"/>
          <w:szCs w:val="18"/>
          <w:lang w:eastAsia="tr-TR"/>
        </w:rPr>
        <w:drawing>
          <wp:inline distT="0" distB="0" distL="0" distR="0">
            <wp:extent cx="2923530" cy="4028860"/>
            <wp:effectExtent l="19050" t="0" r="0" b="0"/>
            <wp:docPr id="2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923362" cy="4028628"/>
                    </a:xfrm>
                    <a:prstGeom prst="rect">
                      <a:avLst/>
                    </a:prstGeom>
                    <a:noFill/>
                    <a:ln w="9525">
                      <a:noFill/>
                      <a:miter lim="800000"/>
                      <a:headEnd/>
                      <a:tailEnd/>
                    </a:ln>
                  </pic:spPr>
                </pic:pic>
              </a:graphicData>
            </a:graphic>
          </wp:inline>
        </w:drawing>
      </w:r>
      <w:r w:rsidR="00ED020B">
        <w:rPr>
          <w:sz w:val="18"/>
          <w:szCs w:val="18"/>
        </w:rPr>
        <w:t xml:space="preserve"> </w:t>
      </w:r>
    </w:p>
    <w:p w:rsidR="00791083" w:rsidRDefault="00AE05BD" w:rsidP="00BB49F0">
      <w:pPr>
        <w:rPr>
          <w:sz w:val="18"/>
          <w:szCs w:val="18"/>
        </w:rPr>
      </w:pPr>
      <w:r>
        <w:rPr>
          <w:sz w:val="18"/>
          <w:szCs w:val="18"/>
        </w:rPr>
        <w:t>Şekil.7: RIS de görüntülerin işlenme aşaması</w:t>
      </w:r>
    </w:p>
    <w:p w:rsidR="004D4E0C" w:rsidRDefault="004D4E0C" w:rsidP="00BB49F0">
      <w:pPr>
        <w:rPr>
          <w:sz w:val="18"/>
          <w:szCs w:val="18"/>
        </w:rPr>
      </w:pPr>
    </w:p>
    <w:p w:rsidR="00AE05BD" w:rsidRDefault="00AE05BD" w:rsidP="00BB49F0">
      <w:pPr>
        <w:rPr>
          <w:sz w:val="18"/>
          <w:szCs w:val="18"/>
        </w:rPr>
      </w:pPr>
    </w:p>
    <w:p w:rsidR="00BD3C28" w:rsidRDefault="00BD3C28" w:rsidP="00BB49F0">
      <w:pPr>
        <w:rPr>
          <w:b/>
          <w:bCs/>
          <w:sz w:val="22"/>
          <w:szCs w:val="22"/>
        </w:rPr>
      </w:pPr>
    </w:p>
    <w:p w:rsidR="004D4E0C" w:rsidRDefault="004D4E0C" w:rsidP="00BB49F0">
      <w:pPr>
        <w:rPr>
          <w:b/>
          <w:bCs/>
          <w:sz w:val="22"/>
          <w:szCs w:val="22"/>
        </w:rPr>
      </w:pPr>
      <w:r w:rsidRPr="004D4E0C">
        <w:rPr>
          <w:b/>
          <w:bCs/>
          <w:sz w:val="22"/>
          <w:szCs w:val="22"/>
        </w:rPr>
        <w:t>5.</w:t>
      </w:r>
      <w:r>
        <w:rPr>
          <w:b/>
          <w:bCs/>
          <w:sz w:val="22"/>
          <w:szCs w:val="22"/>
        </w:rPr>
        <w:t xml:space="preserve">Sonuç </w:t>
      </w:r>
    </w:p>
    <w:p w:rsidR="004D4E0C" w:rsidRPr="004D4E0C" w:rsidRDefault="004D4E0C" w:rsidP="00BB49F0">
      <w:pPr>
        <w:rPr>
          <w:b/>
          <w:bCs/>
          <w:sz w:val="22"/>
          <w:szCs w:val="22"/>
        </w:rPr>
      </w:pPr>
    </w:p>
    <w:p w:rsidR="00E62E4C" w:rsidRDefault="00E62E4C" w:rsidP="00FB5807">
      <w:pPr>
        <w:rPr>
          <w:sz w:val="18"/>
          <w:szCs w:val="18"/>
        </w:rPr>
      </w:pPr>
      <w:r>
        <w:rPr>
          <w:sz w:val="18"/>
          <w:szCs w:val="18"/>
        </w:rPr>
        <w:t>Hastanede ç</w:t>
      </w:r>
      <w:r w:rsidR="00FB5807">
        <w:rPr>
          <w:sz w:val="18"/>
          <w:szCs w:val="18"/>
        </w:rPr>
        <w:t xml:space="preserve">ekilen </w:t>
      </w:r>
      <w:r w:rsidR="00AE05BD">
        <w:rPr>
          <w:sz w:val="18"/>
          <w:szCs w:val="18"/>
        </w:rPr>
        <w:t xml:space="preserve">filmlerin (Röntgen, Tomografi, MR vs) </w:t>
      </w:r>
      <w:r w:rsidR="00AE05BD" w:rsidRPr="00AE05BD">
        <w:rPr>
          <w:sz w:val="18"/>
          <w:szCs w:val="18"/>
        </w:rPr>
        <w:t>HBYS</w:t>
      </w:r>
      <w:r w:rsidR="00FB5807">
        <w:rPr>
          <w:sz w:val="18"/>
          <w:szCs w:val="18"/>
        </w:rPr>
        <w:t xml:space="preserve"> üzerindeki </w:t>
      </w:r>
      <w:r w:rsidR="00AE05BD">
        <w:rPr>
          <w:sz w:val="18"/>
          <w:szCs w:val="18"/>
        </w:rPr>
        <w:t xml:space="preserve">RIS modülünde </w:t>
      </w:r>
      <w:r w:rsidR="00AE05BD" w:rsidRPr="00AE05BD">
        <w:rPr>
          <w:sz w:val="18"/>
          <w:szCs w:val="18"/>
        </w:rPr>
        <w:t>PACS</w:t>
      </w:r>
      <w:r w:rsidR="00AE05BD">
        <w:rPr>
          <w:sz w:val="18"/>
          <w:szCs w:val="18"/>
        </w:rPr>
        <w:t xml:space="preserve"> te kayıt edilmesi ile bu </w:t>
      </w:r>
      <w:r w:rsidR="00AE05BD" w:rsidRPr="00AE05BD">
        <w:rPr>
          <w:sz w:val="18"/>
          <w:szCs w:val="18"/>
        </w:rPr>
        <w:t>görüntülemelerin Görüntü İşleme Yöntemleri ile İşlenmesi</w:t>
      </w:r>
      <w:r>
        <w:rPr>
          <w:sz w:val="18"/>
          <w:szCs w:val="18"/>
        </w:rPr>
        <w:t xml:space="preserve"> amaçlanmaktadır</w:t>
      </w:r>
    </w:p>
    <w:p w:rsidR="00E62E4C" w:rsidRDefault="00FB5807" w:rsidP="00FB5807">
      <w:pPr>
        <w:rPr>
          <w:sz w:val="18"/>
          <w:szCs w:val="18"/>
        </w:rPr>
      </w:pPr>
      <w:r>
        <w:rPr>
          <w:sz w:val="18"/>
          <w:szCs w:val="18"/>
        </w:rPr>
        <w:t>Akciğer üzerinde herhangi bir anormal görüntü olup olmadığı tespit edilm</w:t>
      </w:r>
      <w:r w:rsidR="00E62E4C">
        <w:rPr>
          <w:sz w:val="18"/>
          <w:szCs w:val="18"/>
        </w:rPr>
        <w:t>esi çalışması amaçlanmıştır.</w:t>
      </w:r>
    </w:p>
    <w:p w:rsidR="00E62E4C" w:rsidRDefault="00FB5807" w:rsidP="00FB5807">
      <w:pPr>
        <w:rPr>
          <w:sz w:val="18"/>
          <w:szCs w:val="18"/>
        </w:rPr>
      </w:pPr>
      <w:r>
        <w:rPr>
          <w:sz w:val="18"/>
          <w:szCs w:val="18"/>
        </w:rPr>
        <w:t>Tespit edilen bölge farklı renklerde görüntü üzerine işlenerek kayıt yapıl</w:t>
      </w:r>
      <w:r w:rsidR="00E62E4C">
        <w:rPr>
          <w:sz w:val="18"/>
          <w:szCs w:val="18"/>
        </w:rPr>
        <w:t>ması amaçlanmıştır.</w:t>
      </w:r>
    </w:p>
    <w:p w:rsidR="00E62E4C" w:rsidRDefault="00FB5807" w:rsidP="00FB5807">
      <w:pPr>
        <w:rPr>
          <w:sz w:val="18"/>
          <w:szCs w:val="18"/>
        </w:rPr>
      </w:pPr>
      <w:r>
        <w:rPr>
          <w:sz w:val="18"/>
          <w:szCs w:val="18"/>
        </w:rPr>
        <w:t>Böylelikle Ra</w:t>
      </w:r>
      <w:r w:rsidR="00465F30">
        <w:rPr>
          <w:sz w:val="18"/>
          <w:szCs w:val="18"/>
        </w:rPr>
        <w:t>d</w:t>
      </w:r>
      <w:r>
        <w:rPr>
          <w:sz w:val="18"/>
          <w:szCs w:val="18"/>
        </w:rPr>
        <w:t>yoloji Uzmanı veya Poliklinik Hekimi tarafından incelenen ve raporlanan filmlerde gözden kaçacak ihtimaller ortadan kalkm</w:t>
      </w:r>
      <w:r w:rsidR="00E62E4C">
        <w:rPr>
          <w:sz w:val="18"/>
          <w:szCs w:val="18"/>
        </w:rPr>
        <w:t>ası amaçlanmıştır.</w:t>
      </w:r>
    </w:p>
    <w:p w:rsidR="00465F30" w:rsidRDefault="00FB5807" w:rsidP="00FB5807">
      <w:pPr>
        <w:rPr>
          <w:sz w:val="18"/>
          <w:szCs w:val="18"/>
        </w:rPr>
      </w:pPr>
      <w:r>
        <w:rPr>
          <w:sz w:val="18"/>
          <w:szCs w:val="18"/>
        </w:rPr>
        <w:t xml:space="preserve">Bu sayede </w:t>
      </w:r>
      <w:r w:rsidR="00465F30">
        <w:rPr>
          <w:sz w:val="18"/>
          <w:szCs w:val="18"/>
        </w:rPr>
        <w:t>hastanın bilgisi ve hekimin onayı olmadan görüntü işleme yöntemi ile Akciğer kanseri riski olan görüntüler tespit edilm</w:t>
      </w:r>
      <w:r w:rsidR="00E62E4C">
        <w:rPr>
          <w:sz w:val="18"/>
          <w:szCs w:val="18"/>
        </w:rPr>
        <w:t>e çalışması yapılmış olacaktır.</w:t>
      </w:r>
    </w:p>
    <w:p w:rsidR="00465F30" w:rsidRDefault="00465F30" w:rsidP="00FB5807">
      <w:pPr>
        <w:rPr>
          <w:sz w:val="18"/>
          <w:szCs w:val="18"/>
        </w:rPr>
      </w:pPr>
      <w:r>
        <w:rPr>
          <w:sz w:val="18"/>
          <w:szCs w:val="18"/>
        </w:rPr>
        <w:t xml:space="preserve">Tespit edilen Akciğer kanseri vakalarına erken müdahale hem hasta kurtulmuş olacak hem de akciğer kanserine harcanacak maliyetler engellenmiş olacaktır. Ülke ekonomisine büyük bir katkı sağlanmış olacaktır. </w:t>
      </w:r>
    </w:p>
    <w:p w:rsidR="00465F30" w:rsidRDefault="00465F30" w:rsidP="00FB5807">
      <w:pPr>
        <w:rPr>
          <w:sz w:val="18"/>
          <w:szCs w:val="18"/>
        </w:rPr>
      </w:pPr>
    </w:p>
    <w:p w:rsidR="000D395A" w:rsidRPr="009D09D2" w:rsidRDefault="000D395A" w:rsidP="009D09D2">
      <w:pPr>
        <w:pStyle w:val="BodyTextKeep"/>
        <w:keepNext w:val="0"/>
        <w:ind w:right="0"/>
      </w:pPr>
    </w:p>
    <w:p w:rsidR="00842357" w:rsidRDefault="00842357">
      <w:pPr>
        <w:pStyle w:val="Balk1"/>
      </w:pPr>
      <w:r w:rsidRPr="009D09D2">
        <w:lastRenderedPageBreak/>
        <w:t>Kaynak</w:t>
      </w:r>
      <w:r w:rsidR="006F1533" w:rsidRPr="009D09D2">
        <w:t>lar</w:t>
      </w:r>
    </w:p>
    <w:bookmarkStart w:id="1" w:name="Lyo88"/>
    <w:p w:rsidR="000D395A" w:rsidRPr="00E62E4C" w:rsidRDefault="009E5922" w:rsidP="00BE382C">
      <w:pPr>
        <w:pStyle w:val="Reference"/>
        <w:ind w:left="357" w:hanging="357"/>
        <w:rPr>
          <w:rFonts w:eastAsia="Times New Roman"/>
          <w:i/>
          <w:lang w:eastAsia="tr-TR"/>
        </w:rPr>
      </w:pPr>
      <w:r w:rsidRPr="00E62E4C">
        <w:rPr>
          <w:rFonts w:eastAsia="Times New Roman"/>
          <w:i/>
          <w:lang w:eastAsia="tr-TR"/>
        </w:rPr>
        <w:fldChar w:fldCharType="begin"/>
      </w:r>
      <w:r w:rsidR="00245D9C" w:rsidRPr="00E62E4C">
        <w:rPr>
          <w:rFonts w:eastAsia="Times New Roman"/>
          <w:i/>
          <w:lang w:eastAsia="tr-TR"/>
        </w:rPr>
        <w:instrText xml:space="preserve"> HYPERLINK "http://sgk.org/akciger-kanseri-2.html    26.11.2014" </w:instrText>
      </w:r>
      <w:r w:rsidRPr="00E62E4C">
        <w:rPr>
          <w:rFonts w:eastAsia="Times New Roman"/>
          <w:i/>
          <w:lang w:eastAsia="tr-TR"/>
        </w:rPr>
        <w:fldChar w:fldCharType="separate"/>
      </w:r>
      <w:r w:rsidR="00245D9C" w:rsidRPr="00E62E4C">
        <w:rPr>
          <w:rFonts w:eastAsia="Times New Roman"/>
          <w:i/>
          <w:lang w:eastAsia="tr-TR"/>
        </w:rPr>
        <w:t xml:space="preserve">http://sgk.org/akciger-kanseri-2.html   </w:t>
      </w:r>
      <w:r w:rsidRPr="00E62E4C">
        <w:rPr>
          <w:rFonts w:eastAsia="Times New Roman"/>
          <w:i/>
          <w:lang w:eastAsia="tr-TR"/>
        </w:rPr>
        <w:fldChar w:fldCharType="end"/>
      </w:r>
      <w:r w:rsidR="00C96413" w:rsidRPr="00E62E4C">
        <w:rPr>
          <w:rFonts w:eastAsia="Times New Roman"/>
          <w:i/>
          <w:lang w:eastAsia="tr-TR"/>
        </w:rPr>
        <w:t xml:space="preserve">  26.11.2014</w:t>
      </w:r>
    </w:p>
    <w:p w:rsidR="00F15C5C" w:rsidRPr="00E62E4C" w:rsidRDefault="00C701B2" w:rsidP="00C701B2">
      <w:pPr>
        <w:pStyle w:val="Reference"/>
        <w:shd w:val="clear" w:color="auto" w:fill="FFFFFF"/>
        <w:spacing w:line="176" w:lineRule="atLeast"/>
        <w:ind w:left="357" w:hanging="357"/>
        <w:rPr>
          <w:i/>
        </w:rPr>
      </w:pPr>
      <w:r w:rsidRPr="00E62E4C">
        <w:rPr>
          <w:rFonts w:eastAsia="Times New Roman"/>
          <w:i/>
          <w:lang w:eastAsia="tr-TR"/>
        </w:rPr>
        <w:t xml:space="preserve"> </w:t>
      </w:r>
      <w:hyperlink r:id="rId16" w:history="1">
        <w:r w:rsidR="00245D9C" w:rsidRPr="00E62E4C">
          <w:rPr>
            <w:i/>
          </w:rPr>
          <w:t>http://kanser.gov.tr/kanser/kanser-turleri/39-akciger-kanseri.html</w:t>
        </w:r>
      </w:hyperlink>
      <w:r w:rsidR="00245D9C" w:rsidRPr="00E62E4C">
        <w:rPr>
          <w:i/>
        </w:rPr>
        <w:t xml:space="preserve">    26.11.2014</w:t>
      </w:r>
    </w:p>
    <w:p w:rsidR="00245D9C" w:rsidRPr="00E62E4C" w:rsidRDefault="00C701B2" w:rsidP="00C701B2">
      <w:pPr>
        <w:pStyle w:val="Reference"/>
        <w:shd w:val="clear" w:color="auto" w:fill="FFFFFF"/>
        <w:spacing w:line="176" w:lineRule="atLeast"/>
        <w:ind w:left="357" w:hanging="357"/>
        <w:rPr>
          <w:i/>
        </w:rPr>
      </w:pPr>
      <w:r w:rsidRPr="00E62E4C">
        <w:rPr>
          <w:i/>
        </w:rPr>
        <w:t xml:space="preserve"> </w:t>
      </w:r>
      <w:hyperlink r:id="rId17" w:history="1">
        <w:r w:rsidR="007455B0" w:rsidRPr="00E62E4C">
          <w:rPr>
            <w:i/>
          </w:rPr>
          <w:t>http://canfezasezgin.com/Home/Icerik/Akciger-Kanseri-Tanisi-Nasil-Konur-188</w:t>
        </w:r>
      </w:hyperlink>
      <w:r w:rsidR="007455B0" w:rsidRPr="00E62E4C">
        <w:rPr>
          <w:i/>
        </w:rPr>
        <w:t xml:space="preserve">  26.11.2014</w:t>
      </w:r>
    </w:p>
    <w:bookmarkEnd w:id="1"/>
    <w:p w:rsidR="007455B0" w:rsidRPr="00E62E4C" w:rsidRDefault="009E5922" w:rsidP="00BE382C">
      <w:pPr>
        <w:pStyle w:val="Reference"/>
        <w:ind w:left="357" w:hanging="357"/>
      </w:pPr>
      <w:r w:rsidRPr="00E62E4C">
        <w:fldChar w:fldCharType="begin"/>
      </w:r>
      <w:r w:rsidR="00C96413" w:rsidRPr="00E62E4C">
        <w:instrText xml:space="preserve"> HYPERLINK "http://canfezasezgin.com/Home/Icerik/Akciger-Kanseri-Erken-Yakalanabilir-mi-971       27.11.2014" </w:instrText>
      </w:r>
      <w:r w:rsidRPr="00E62E4C">
        <w:fldChar w:fldCharType="separate"/>
      </w:r>
      <w:r w:rsidR="00C96413" w:rsidRPr="00E62E4C">
        <w:rPr>
          <w:rStyle w:val="Kpr"/>
          <w:color w:val="auto"/>
        </w:rPr>
        <w:t xml:space="preserve">http://canfezasezgin.com/Home/Icerik/Akciger-Kanseri-Erken-Yakalanabilir-mi-971   </w:t>
      </w:r>
      <w:r w:rsidRPr="00E62E4C">
        <w:fldChar w:fldCharType="end"/>
      </w:r>
      <w:r w:rsidR="00C96413" w:rsidRPr="00E62E4C">
        <w:t xml:space="preserve">   27.11.2014</w:t>
      </w:r>
    </w:p>
    <w:p w:rsidR="00C96413" w:rsidRPr="00E62E4C" w:rsidRDefault="00192090" w:rsidP="00192090">
      <w:pPr>
        <w:pStyle w:val="Reference"/>
        <w:ind w:left="357" w:hanging="357"/>
        <w:rPr>
          <w:rFonts w:eastAsia="Times New Roman"/>
          <w:i/>
          <w:lang w:eastAsia="tr-TR"/>
        </w:rPr>
      </w:pPr>
      <w:r w:rsidRPr="00E62E4C">
        <w:t xml:space="preserve"> </w:t>
      </w:r>
      <w:hyperlink r:id="rId18" w:history="1">
        <w:r w:rsidR="00C96413" w:rsidRPr="00E62E4C">
          <w:rPr>
            <w:rFonts w:eastAsia="Times New Roman"/>
            <w:i/>
            <w:lang w:eastAsia="tr-TR"/>
          </w:rPr>
          <w:t>http://canfezasezgin.com/Home/Icerik/Akciger-Kanserinde-Tamamlayici-Tedaviler-698</w:t>
        </w:r>
      </w:hyperlink>
      <w:r w:rsidR="00C96413" w:rsidRPr="00E62E4C">
        <w:rPr>
          <w:rFonts w:eastAsia="Times New Roman"/>
          <w:i/>
          <w:lang w:eastAsia="tr-TR"/>
        </w:rPr>
        <w:t xml:space="preserve">    27.11.2014</w:t>
      </w:r>
    </w:p>
    <w:sectPr w:rsidR="00C96413" w:rsidRPr="00E62E4C" w:rsidSect="00BD62EB">
      <w:footerReference w:type="even" r:id="rId19"/>
      <w:footnotePr>
        <w:numRestart w:val="eachPage"/>
      </w:footnotePr>
      <w:type w:val="continuous"/>
      <w:pgSz w:w="11907" w:h="16840" w:code="9"/>
      <w:pgMar w:top="1418" w:right="1134" w:bottom="2098" w:left="1134" w:header="0" w:footer="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69" w:rsidRDefault="00172C69">
      <w:r>
        <w:separator/>
      </w:r>
    </w:p>
  </w:endnote>
  <w:endnote w:type="continuationSeparator" w:id="0">
    <w:p w:rsidR="00172C69" w:rsidRDefault="001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D7" w:rsidRDefault="008B140F">
    <w:pPr>
      <w:pStyle w:val="Altbilgi"/>
      <w:framePr w:wrap="around" w:vAnchor="text" w:hAnchor="margin" w:xAlign="center" w:y="1"/>
    </w:pPr>
    <w:r>
      <w:fldChar w:fldCharType="begin"/>
    </w:r>
    <w:r>
      <w:instrText xml:space="preserve">PAGE  </w:instrText>
    </w:r>
    <w:r>
      <w:fldChar w:fldCharType="separate"/>
    </w:r>
    <w:r w:rsidR="00964BD7">
      <w:rPr>
        <w:noProof/>
      </w:rPr>
      <w:t>2</w:t>
    </w:r>
    <w:r>
      <w:rPr>
        <w:noProof/>
      </w:rPr>
      <w:fldChar w:fldCharType="end"/>
    </w:r>
  </w:p>
  <w:p w:rsidR="00964BD7" w:rsidRDefault="00964B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D7" w:rsidRDefault="008B140F">
    <w:pPr>
      <w:pStyle w:val="Altbilgi"/>
      <w:framePr w:wrap="around" w:vAnchor="text" w:hAnchor="margin" w:xAlign="center" w:y="1"/>
    </w:pPr>
    <w:r>
      <w:fldChar w:fldCharType="begin"/>
    </w:r>
    <w:r>
      <w:instrText xml:space="preserve">PAGE  </w:instrText>
    </w:r>
    <w:r>
      <w:fldChar w:fldCharType="separate"/>
    </w:r>
    <w:r w:rsidR="00964BD7">
      <w:rPr>
        <w:noProof/>
      </w:rPr>
      <w:t>2</w:t>
    </w:r>
    <w:r>
      <w:rPr>
        <w:noProof/>
      </w:rPr>
      <w:fldChar w:fldCharType="end"/>
    </w:r>
  </w:p>
  <w:p w:rsidR="00964BD7" w:rsidRDefault="00964B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69" w:rsidRDefault="00172C69">
      <w:r>
        <w:separator/>
      </w:r>
    </w:p>
  </w:footnote>
  <w:footnote w:type="continuationSeparator" w:id="0">
    <w:p w:rsidR="00172C69" w:rsidRDefault="0017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31A1496"/>
    <w:lvl w:ilvl="0">
      <w:start w:val="1"/>
      <w:numFmt w:val="decimal"/>
      <w:pStyle w:val="Balk1"/>
      <w:lvlText w:val="%1."/>
      <w:lvlJc w:val="left"/>
      <w:pPr>
        <w:tabs>
          <w:tab w:val="num" w:pos="360"/>
        </w:tabs>
        <w:ind w:left="28" w:hanging="28"/>
      </w:pPr>
    </w:lvl>
    <w:lvl w:ilvl="1">
      <w:start w:val="1"/>
      <w:numFmt w:val="decimal"/>
      <w:pStyle w:val="Balk2"/>
      <w:lvlText w:val="%1.%2."/>
      <w:lvlJc w:val="left"/>
      <w:pPr>
        <w:tabs>
          <w:tab w:val="num" w:pos="360"/>
        </w:tabs>
        <w:ind w:left="0" w:firstLine="0"/>
      </w:pPr>
    </w:lvl>
    <w:lvl w:ilvl="2">
      <w:start w:val="1"/>
      <w:numFmt w:val="decimal"/>
      <w:pStyle w:val="Balk3"/>
      <w:lvlText w:val="%1.%2.%3."/>
      <w:lvlJc w:val="left"/>
      <w:pPr>
        <w:tabs>
          <w:tab w:val="num" w:pos="720"/>
        </w:tabs>
        <w:ind w:left="0" w:firstLine="0"/>
      </w:pPr>
    </w:lvl>
    <w:lvl w:ilvl="3">
      <w:start w:val="1"/>
      <w:numFmt w:val="decimal"/>
      <w:pStyle w:val="Balk4"/>
      <w:lvlText w:val="%1.%2.%3.%4"/>
      <w:lvlJc w:val="left"/>
      <w:pPr>
        <w:tabs>
          <w:tab w:val="num" w:pos="0"/>
        </w:tabs>
        <w:ind w:left="0" w:firstLine="0"/>
      </w:pPr>
    </w:lvl>
    <w:lvl w:ilvl="4">
      <w:start w:val="1"/>
      <w:numFmt w:val="decimal"/>
      <w:pStyle w:val="Balk5"/>
      <w:lvlText w:val="%1.%2.%3.%4.%5"/>
      <w:lvlJc w:val="left"/>
      <w:pPr>
        <w:tabs>
          <w:tab w:val="num" w:pos="0"/>
        </w:tabs>
        <w:ind w:left="0" w:firstLine="0"/>
      </w:pPr>
    </w:lvl>
    <w:lvl w:ilvl="5">
      <w:start w:val="1"/>
      <w:numFmt w:val="decimal"/>
      <w:pStyle w:val="Balk6"/>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2" w15:restartNumberingAfterBreak="0">
    <w:nsid w:val="05AC3A69"/>
    <w:multiLevelType w:val="hybridMultilevel"/>
    <w:tmpl w:val="04D6C528"/>
    <w:lvl w:ilvl="0" w:tplc="2C9018AE">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F220F5"/>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717F98"/>
    <w:multiLevelType w:val="hybridMultilevel"/>
    <w:tmpl w:val="8102A4E6"/>
    <w:lvl w:ilvl="0" w:tplc="A6D856D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C9B6C4E"/>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7" w15:restartNumberingAfterBreak="0">
    <w:nsid w:val="352B014F"/>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69029C"/>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0"/>
  </w:num>
  <w:num w:numId="2">
    <w:abstractNumId w:val="9"/>
  </w:num>
  <w:num w:numId="3">
    <w:abstractNumId w:val="6"/>
  </w:num>
  <w:num w:numId="4">
    <w:abstractNumId w:val="1"/>
  </w:num>
  <w:num w:numId="5">
    <w:abstractNumId w:val="2"/>
  </w:num>
  <w:num w:numId="6">
    <w:abstractNumId w:val="5"/>
  </w:num>
  <w:num w:numId="7">
    <w:abstractNumId w:val="3"/>
  </w:num>
  <w:num w:numId="8">
    <w:abstractNumId w:val="7"/>
  </w:num>
  <w:num w:numId="9">
    <w:abstractNumId w:val="8"/>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57"/>
    <w:rsid w:val="000259E1"/>
    <w:rsid w:val="00025B53"/>
    <w:rsid w:val="00026C3D"/>
    <w:rsid w:val="00044C1B"/>
    <w:rsid w:val="00065D39"/>
    <w:rsid w:val="00081F34"/>
    <w:rsid w:val="00091F51"/>
    <w:rsid w:val="000A3E49"/>
    <w:rsid w:val="000B7C56"/>
    <w:rsid w:val="000C7BD7"/>
    <w:rsid w:val="000D395A"/>
    <w:rsid w:val="000F2A3A"/>
    <w:rsid w:val="00101C27"/>
    <w:rsid w:val="00113D70"/>
    <w:rsid w:val="00117F73"/>
    <w:rsid w:val="001335CC"/>
    <w:rsid w:val="001564CC"/>
    <w:rsid w:val="00167636"/>
    <w:rsid w:val="00172C69"/>
    <w:rsid w:val="00177C39"/>
    <w:rsid w:val="0019011D"/>
    <w:rsid w:val="00192090"/>
    <w:rsid w:val="001959BF"/>
    <w:rsid w:val="001B52C9"/>
    <w:rsid w:val="001C152E"/>
    <w:rsid w:val="001E0A59"/>
    <w:rsid w:val="001F42AC"/>
    <w:rsid w:val="001F70B6"/>
    <w:rsid w:val="002030E9"/>
    <w:rsid w:val="00212690"/>
    <w:rsid w:val="002370E5"/>
    <w:rsid w:val="00242A63"/>
    <w:rsid w:val="00244AA3"/>
    <w:rsid w:val="0024502C"/>
    <w:rsid w:val="00245D9C"/>
    <w:rsid w:val="00256DB1"/>
    <w:rsid w:val="00284631"/>
    <w:rsid w:val="002A0A94"/>
    <w:rsid w:val="002D0E05"/>
    <w:rsid w:val="002F3D42"/>
    <w:rsid w:val="0030032F"/>
    <w:rsid w:val="00303AD8"/>
    <w:rsid w:val="0033410F"/>
    <w:rsid w:val="00353398"/>
    <w:rsid w:val="003566A8"/>
    <w:rsid w:val="00360AC2"/>
    <w:rsid w:val="00381803"/>
    <w:rsid w:val="003A40B2"/>
    <w:rsid w:val="003C1C41"/>
    <w:rsid w:val="003C1EA9"/>
    <w:rsid w:val="003C3A7E"/>
    <w:rsid w:val="003D1ADF"/>
    <w:rsid w:val="003D4058"/>
    <w:rsid w:val="003D7058"/>
    <w:rsid w:val="003F3DFD"/>
    <w:rsid w:val="003F5457"/>
    <w:rsid w:val="00402573"/>
    <w:rsid w:val="00413425"/>
    <w:rsid w:val="004215D3"/>
    <w:rsid w:val="004313C6"/>
    <w:rsid w:val="00433D94"/>
    <w:rsid w:val="00465F30"/>
    <w:rsid w:val="00472CED"/>
    <w:rsid w:val="00487850"/>
    <w:rsid w:val="00494735"/>
    <w:rsid w:val="004A63D9"/>
    <w:rsid w:val="004A726A"/>
    <w:rsid w:val="004B0923"/>
    <w:rsid w:val="004B22BD"/>
    <w:rsid w:val="004D4E0C"/>
    <w:rsid w:val="004E543D"/>
    <w:rsid w:val="004F5699"/>
    <w:rsid w:val="0052077E"/>
    <w:rsid w:val="00535B82"/>
    <w:rsid w:val="00536AF7"/>
    <w:rsid w:val="00561FE8"/>
    <w:rsid w:val="005707D0"/>
    <w:rsid w:val="0058161B"/>
    <w:rsid w:val="00594755"/>
    <w:rsid w:val="005D33AB"/>
    <w:rsid w:val="005F0A73"/>
    <w:rsid w:val="005F4DB8"/>
    <w:rsid w:val="00605C97"/>
    <w:rsid w:val="0061558A"/>
    <w:rsid w:val="00622814"/>
    <w:rsid w:val="006229FA"/>
    <w:rsid w:val="00634BB3"/>
    <w:rsid w:val="00635B54"/>
    <w:rsid w:val="00647F83"/>
    <w:rsid w:val="0065134A"/>
    <w:rsid w:val="006609DF"/>
    <w:rsid w:val="0066334B"/>
    <w:rsid w:val="00680149"/>
    <w:rsid w:val="006B743E"/>
    <w:rsid w:val="006E790D"/>
    <w:rsid w:val="006E7A23"/>
    <w:rsid w:val="006F1533"/>
    <w:rsid w:val="00700DBD"/>
    <w:rsid w:val="0070539D"/>
    <w:rsid w:val="00707F0D"/>
    <w:rsid w:val="007268F9"/>
    <w:rsid w:val="00734379"/>
    <w:rsid w:val="007350CB"/>
    <w:rsid w:val="00737641"/>
    <w:rsid w:val="007412E5"/>
    <w:rsid w:val="007455B0"/>
    <w:rsid w:val="00784433"/>
    <w:rsid w:val="00791083"/>
    <w:rsid w:val="007914D7"/>
    <w:rsid w:val="00794F4D"/>
    <w:rsid w:val="007B1F2A"/>
    <w:rsid w:val="007C012B"/>
    <w:rsid w:val="007C0C2F"/>
    <w:rsid w:val="00803F2F"/>
    <w:rsid w:val="008062D6"/>
    <w:rsid w:val="0080637E"/>
    <w:rsid w:val="00806CA0"/>
    <w:rsid w:val="00812DC4"/>
    <w:rsid w:val="00814D69"/>
    <w:rsid w:val="00817A4A"/>
    <w:rsid w:val="00842357"/>
    <w:rsid w:val="00842CB2"/>
    <w:rsid w:val="008464FC"/>
    <w:rsid w:val="00853F41"/>
    <w:rsid w:val="008719AD"/>
    <w:rsid w:val="008821AB"/>
    <w:rsid w:val="00883C82"/>
    <w:rsid w:val="0088584A"/>
    <w:rsid w:val="008A1B4B"/>
    <w:rsid w:val="008B140F"/>
    <w:rsid w:val="008C2386"/>
    <w:rsid w:val="008F0E76"/>
    <w:rsid w:val="008F6598"/>
    <w:rsid w:val="00922F92"/>
    <w:rsid w:val="009470F1"/>
    <w:rsid w:val="00955C24"/>
    <w:rsid w:val="00964BD7"/>
    <w:rsid w:val="009770BE"/>
    <w:rsid w:val="009B677B"/>
    <w:rsid w:val="009C01D7"/>
    <w:rsid w:val="009D09D2"/>
    <w:rsid w:val="009D0CD7"/>
    <w:rsid w:val="009E5922"/>
    <w:rsid w:val="009F20EB"/>
    <w:rsid w:val="009F2328"/>
    <w:rsid w:val="009F40AC"/>
    <w:rsid w:val="00A0416E"/>
    <w:rsid w:val="00A06D8F"/>
    <w:rsid w:val="00A171B2"/>
    <w:rsid w:val="00A24A49"/>
    <w:rsid w:val="00A25875"/>
    <w:rsid w:val="00A8116F"/>
    <w:rsid w:val="00A8245B"/>
    <w:rsid w:val="00AA0C7F"/>
    <w:rsid w:val="00AA2C0C"/>
    <w:rsid w:val="00AC1166"/>
    <w:rsid w:val="00AC3B7B"/>
    <w:rsid w:val="00AC3F2A"/>
    <w:rsid w:val="00AD0A82"/>
    <w:rsid w:val="00AE05BD"/>
    <w:rsid w:val="00AE65CA"/>
    <w:rsid w:val="00AF6517"/>
    <w:rsid w:val="00B0484F"/>
    <w:rsid w:val="00B164A5"/>
    <w:rsid w:val="00B435BD"/>
    <w:rsid w:val="00B47C33"/>
    <w:rsid w:val="00B65855"/>
    <w:rsid w:val="00B65D6E"/>
    <w:rsid w:val="00B70DB1"/>
    <w:rsid w:val="00B801A6"/>
    <w:rsid w:val="00B82DCA"/>
    <w:rsid w:val="00B844B3"/>
    <w:rsid w:val="00B92371"/>
    <w:rsid w:val="00BA65FF"/>
    <w:rsid w:val="00BB49F0"/>
    <w:rsid w:val="00BB776E"/>
    <w:rsid w:val="00BD3C28"/>
    <w:rsid w:val="00BD62EB"/>
    <w:rsid w:val="00BE03E7"/>
    <w:rsid w:val="00BE382C"/>
    <w:rsid w:val="00C03081"/>
    <w:rsid w:val="00C0745C"/>
    <w:rsid w:val="00C4127E"/>
    <w:rsid w:val="00C56AF2"/>
    <w:rsid w:val="00C701B2"/>
    <w:rsid w:val="00C713F2"/>
    <w:rsid w:val="00C716EF"/>
    <w:rsid w:val="00C7400A"/>
    <w:rsid w:val="00C750E9"/>
    <w:rsid w:val="00C77258"/>
    <w:rsid w:val="00C87B8A"/>
    <w:rsid w:val="00C91B33"/>
    <w:rsid w:val="00C933E2"/>
    <w:rsid w:val="00C96413"/>
    <w:rsid w:val="00CA0B85"/>
    <w:rsid w:val="00CD30BE"/>
    <w:rsid w:val="00CE3FF4"/>
    <w:rsid w:val="00CF3927"/>
    <w:rsid w:val="00D01AAE"/>
    <w:rsid w:val="00D0466D"/>
    <w:rsid w:val="00D147DE"/>
    <w:rsid w:val="00D14C1D"/>
    <w:rsid w:val="00D152E1"/>
    <w:rsid w:val="00D20011"/>
    <w:rsid w:val="00D228B6"/>
    <w:rsid w:val="00D46DB7"/>
    <w:rsid w:val="00D63A21"/>
    <w:rsid w:val="00D652F7"/>
    <w:rsid w:val="00D84537"/>
    <w:rsid w:val="00D863EE"/>
    <w:rsid w:val="00DB3A7E"/>
    <w:rsid w:val="00DB6625"/>
    <w:rsid w:val="00DC4316"/>
    <w:rsid w:val="00DC57F1"/>
    <w:rsid w:val="00DD5487"/>
    <w:rsid w:val="00DE037D"/>
    <w:rsid w:val="00DE595A"/>
    <w:rsid w:val="00DF3C2C"/>
    <w:rsid w:val="00DF6B89"/>
    <w:rsid w:val="00E00100"/>
    <w:rsid w:val="00E13E4C"/>
    <w:rsid w:val="00E25FFC"/>
    <w:rsid w:val="00E301DA"/>
    <w:rsid w:val="00E4527E"/>
    <w:rsid w:val="00E45CE2"/>
    <w:rsid w:val="00E61E12"/>
    <w:rsid w:val="00E62E4C"/>
    <w:rsid w:val="00E706E0"/>
    <w:rsid w:val="00E94D86"/>
    <w:rsid w:val="00EA0AF7"/>
    <w:rsid w:val="00EA143B"/>
    <w:rsid w:val="00EA37EA"/>
    <w:rsid w:val="00EA4056"/>
    <w:rsid w:val="00ED020B"/>
    <w:rsid w:val="00ED46CA"/>
    <w:rsid w:val="00ED7824"/>
    <w:rsid w:val="00EE0E45"/>
    <w:rsid w:val="00EF0EC1"/>
    <w:rsid w:val="00EF0F94"/>
    <w:rsid w:val="00EF2938"/>
    <w:rsid w:val="00EF38B3"/>
    <w:rsid w:val="00F12383"/>
    <w:rsid w:val="00F15C5C"/>
    <w:rsid w:val="00F22B00"/>
    <w:rsid w:val="00F23B9B"/>
    <w:rsid w:val="00F3413D"/>
    <w:rsid w:val="00F45503"/>
    <w:rsid w:val="00F4632E"/>
    <w:rsid w:val="00F63E2E"/>
    <w:rsid w:val="00F87107"/>
    <w:rsid w:val="00FB32AE"/>
    <w:rsid w:val="00FB5807"/>
    <w:rsid w:val="00FB6EDE"/>
    <w:rsid w:val="00FC4EB7"/>
    <w:rsid w:val="00FD799D"/>
    <w:rsid w:val="00FE2273"/>
    <w:rsid w:val="00FE4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A8F46EC-6741-4ADB-A7EF-5C1C02B9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82"/>
    <w:pPr>
      <w:jc w:val="both"/>
    </w:pPr>
    <w:rPr>
      <w:lang w:eastAsia="en-US"/>
    </w:rPr>
  </w:style>
  <w:style w:type="paragraph" w:styleId="Balk1">
    <w:name w:val="heading 1"/>
    <w:basedOn w:val="Normal"/>
    <w:next w:val="Normal"/>
    <w:qFormat/>
    <w:rsid w:val="00883C82"/>
    <w:pPr>
      <w:keepNext/>
      <w:numPr>
        <w:numId w:val="1"/>
      </w:numPr>
      <w:spacing w:before="180" w:after="120"/>
      <w:jc w:val="center"/>
      <w:outlineLvl w:val="0"/>
    </w:pPr>
    <w:rPr>
      <w:b/>
      <w:bCs/>
      <w:sz w:val="22"/>
      <w:szCs w:val="22"/>
    </w:rPr>
  </w:style>
  <w:style w:type="paragraph" w:styleId="Balk2">
    <w:name w:val="heading 2"/>
    <w:basedOn w:val="Normal"/>
    <w:next w:val="Normal"/>
    <w:qFormat/>
    <w:rsid w:val="00883C82"/>
    <w:pPr>
      <w:keepNext/>
      <w:numPr>
        <w:ilvl w:val="1"/>
        <w:numId w:val="1"/>
      </w:numPr>
      <w:spacing w:before="180" w:after="120"/>
      <w:outlineLvl w:val="1"/>
    </w:pPr>
    <w:rPr>
      <w:b/>
      <w:bCs/>
      <w:sz w:val="18"/>
      <w:szCs w:val="18"/>
    </w:rPr>
  </w:style>
  <w:style w:type="paragraph" w:styleId="Balk3">
    <w:name w:val="heading 3"/>
    <w:basedOn w:val="Normal"/>
    <w:next w:val="Normal"/>
    <w:qFormat/>
    <w:rsid w:val="00883C82"/>
    <w:pPr>
      <w:keepNext/>
      <w:numPr>
        <w:ilvl w:val="2"/>
        <w:numId w:val="1"/>
      </w:numPr>
      <w:spacing w:before="180" w:after="120"/>
      <w:outlineLvl w:val="2"/>
    </w:pPr>
    <w:rPr>
      <w:i/>
      <w:iCs/>
      <w:sz w:val="18"/>
      <w:szCs w:val="18"/>
    </w:rPr>
  </w:style>
  <w:style w:type="paragraph" w:styleId="Balk4">
    <w:name w:val="heading 4"/>
    <w:basedOn w:val="Normal"/>
    <w:next w:val="Normal"/>
    <w:qFormat/>
    <w:rsid w:val="00883C82"/>
    <w:pPr>
      <w:keepNext/>
      <w:numPr>
        <w:ilvl w:val="3"/>
        <w:numId w:val="1"/>
      </w:numPr>
      <w:spacing w:before="240" w:after="60"/>
      <w:outlineLvl w:val="3"/>
    </w:pPr>
    <w:rPr>
      <w:b/>
      <w:bCs/>
      <w:i/>
      <w:iCs/>
      <w:sz w:val="18"/>
      <w:szCs w:val="18"/>
    </w:rPr>
  </w:style>
  <w:style w:type="paragraph" w:styleId="Balk5">
    <w:name w:val="heading 5"/>
    <w:basedOn w:val="Normal"/>
    <w:next w:val="Normal"/>
    <w:qFormat/>
    <w:rsid w:val="00883C82"/>
    <w:pPr>
      <w:numPr>
        <w:ilvl w:val="4"/>
        <w:numId w:val="1"/>
      </w:numPr>
      <w:spacing w:before="240" w:after="60"/>
      <w:outlineLvl w:val="4"/>
    </w:pPr>
    <w:rPr>
      <w:sz w:val="18"/>
      <w:szCs w:val="18"/>
    </w:rPr>
  </w:style>
  <w:style w:type="paragraph" w:styleId="Balk6">
    <w:name w:val="heading 6"/>
    <w:basedOn w:val="Normal"/>
    <w:next w:val="Normal"/>
    <w:qFormat/>
    <w:rsid w:val="00883C82"/>
    <w:pPr>
      <w:numPr>
        <w:ilvl w:val="5"/>
        <w:numId w:val="1"/>
      </w:numPr>
      <w:spacing w:before="240" w:after="60"/>
      <w:outlineLvl w:val="5"/>
    </w:pPr>
    <w:rPr>
      <w:rFonts w:ascii="Arial" w:hAnsi="Arial" w:cs="Arial"/>
      <w:i/>
      <w:iCs/>
      <w:sz w:val="22"/>
      <w:szCs w:val="22"/>
    </w:rPr>
  </w:style>
  <w:style w:type="paragraph" w:styleId="Balk7">
    <w:name w:val="heading 7"/>
    <w:basedOn w:val="Normal"/>
    <w:next w:val="Normal"/>
    <w:qFormat/>
    <w:rsid w:val="00883C82"/>
    <w:pPr>
      <w:numPr>
        <w:ilvl w:val="6"/>
        <w:numId w:val="1"/>
      </w:numPr>
      <w:spacing w:before="240" w:after="60"/>
      <w:outlineLvl w:val="6"/>
    </w:pPr>
    <w:rPr>
      <w:rFonts w:ascii="Arial" w:hAnsi="Arial" w:cs="Arial"/>
    </w:rPr>
  </w:style>
  <w:style w:type="paragraph" w:styleId="Balk8">
    <w:name w:val="heading 8"/>
    <w:basedOn w:val="Normal"/>
    <w:next w:val="Normal"/>
    <w:qFormat/>
    <w:rsid w:val="00883C82"/>
    <w:pPr>
      <w:numPr>
        <w:ilvl w:val="7"/>
        <w:numId w:val="1"/>
      </w:numPr>
      <w:spacing w:before="240" w:after="60"/>
      <w:outlineLvl w:val="7"/>
    </w:pPr>
    <w:rPr>
      <w:rFonts w:ascii="Arial" w:hAnsi="Arial" w:cs="Arial"/>
      <w:i/>
      <w:iCs/>
    </w:rPr>
  </w:style>
  <w:style w:type="paragraph" w:styleId="Balk9">
    <w:name w:val="heading 9"/>
    <w:basedOn w:val="Normal"/>
    <w:next w:val="Normal"/>
    <w:qFormat/>
    <w:rsid w:val="00883C82"/>
    <w:pPr>
      <w:numPr>
        <w:ilvl w:val="8"/>
        <w:numId w:val="1"/>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semiHidden/>
    <w:rsid w:val="00883C82"/>
  </w:style>
  <w:style w:type="paragraph" w:customStyle="1" w:styleId="FootnoteBase">
    <w:name w:val="Footnote Base"/>
    <w:basedOn w:val="Normal"/>
    <w:rsid w:val="00883C82"/>
    <w:pPr>
      <w:tabs>
        <w:tab w:val="left" w:pos="187"/>
      </w:tabs>
      <w:spacing w:line="220" w:lineRule="exact"/>
      <w:ind w:left="187" w:hanging="187"/>
    </w:pPr>
    <w:rPr>
      <w:sz w:val="18"/>
      <w:szCs w:val="18"/>
    </w:rPr>
  </w:style>
  <w:style w:type="paragraph" w:styleId="ResimYazs">
    <w:name w:val="caption"/>
    <w:basedOn w:val="Normal"/>
    <w:next w:val="Normal"/>
    <w:qFormat/>
    <w:rsid w:val="00883C82"/>
    <w:pPr>
      <w:spacing w:before="120" w:after="240"/>
      <w:ind w:left="289" w:right="289"/>
    </w:pPr>
    <w:rPr>
      <w:i/>
      <w:iCs/>
      <w:sz w:val="18"/>
      <w:szCs w:val="18"/>
    </w:rPr>
  </w:style>
  <w:style w:type="paragraph" w:customStyle="1" w:styleId="Picture">
    <w:name w:val="Picture"/>
    <w:basedOn w:val="Normal"/>
    <w:next w:val="ResimYazs"/>
    <w:rsid w:val="00883C82"/>
    <w:pPr>
      <w:keepNext/>
      <w:spacing w:before="200" w:after="60"/>
      <w:ind w:right="43"/>
      <w:jc w:val="center"/>
    </w:pPr>
    <w:rPr>
      <w:sz w:val="18"/>
      <w:szCs w:val="18"/>
    </w:rPr>
  </w:style>
  <w:style w:type="paragraph" w:customStyle="1" w:styleId="URL">
    <w:name w:val="URL"/>
    <w:basedOn w:val="Normal"/>
    <w:rsid w:val="00883C82"/>
    <w:rPr>
      <w:rFonts w:ascii="Courier" w:hAnsi="Courier"/>
      <w:lang w:val="en-GB"/>
    </w:rPr>
  </w:style>
  <w:style w:type="character" w:styleId="SonnotBavurusu">
    <w:name w:val="endnote reference"/>
    <w:basedOn w:val="VarsaylanParagrafYazTipi"/>
    <w:semiHidden/>
    <w:rsid w:val="00883C82"/>
    <w:rPr>
      <w:vertAlign w:val="superscript"/>
    </w:rPr>
  </w:style>
  <w:style w:type="paragraph" w:styleId="Altbilgi">
    <w:name w:val="footer"/>
    <w:basedOn w:val="Normal"/>
    <w:rsid w:val="00883C82"/>
    <w:pPr>
      <w:tabs>
        <w:tab w:val="center" w:pos="4320"/>
        <w:tab w:val="right" w:pos="8640"/>
      </w:tabs>
    </w:pPr>
  </w:style>
  <w:style w:type="paragraph" w:styleId="DipnotMetni">
    <w:name w:val="footnote text"/>
    <w:basedOn w:val="Normal"/>
    <w:semiHidden/>
    <w:rsid w:val="00883C82"/>
  </w:style>
  <w:style w:type="character" w:styleId="DipnotBavurusu">
    <w:name w:val="footnote reference"/>
    <w:basedOn w:val="VarsaylanParagrafYazTipi"/>
    <w:semiHidden/>
    <w:rsid w:val="00883C82"/>
    <w:rPr>
      <w:vertAlign w:val="superscript"/>
    </w:rPr>
  </w:style>
  <w:style w:type="paragraph" w:styleId="MakroMetni">
    <w:name w:val="macro"/>
    <w:basedOn w:val="Normal"/>
    <w:semiHidden/>
    <w:rsid w:val="00883C82"/>
    <w:pPr>
      <w:spacing w:after="120"/>
      <w:ind w:right="45"/>
    </w:pPr>
    <w:rPr>
      <w:rFonts w:ascii="Courier New" w:hAnsi="Courier New" w:cs="Courier New"/>
      <w:sz w:val="18"/>
      <w:szCs w:val="18"/>
    </w:rPr>
  </w:style>
  <w:style w:type="character" w:customStyle="1" w:styleId="Superscript">
    <w:name w:val="Superscript"/>
    <w:rsid w:val="00883C82"/>
    <w:rPr>
      <w:vertAlign w:val="superscript"/>
    </w:rPr>
  </w:style>
  <w:style w:type="paragraph" w:customStyle="1" w:styleId="Author">
    <w:name w:val="Author"/>
    <w:basedOn w:val="Normal"/>
    <w:next w:val="Normal"/>
    <w:rsid w:val="00883C82"/>
    <w:pPr>
      <w:spacing w:before="220" w:after="220"/>
      <w:jc w:val="center"/>
    </w:pPr>
    <w:rPr>
      <w:i/>
      <w:iCs/>
      <w:sz w:val="24"/>
      <w:szCs w:val="24"/>
    </w:rPr>
  </w:style>
  <w:style w:type="paragraph" w:customStyle="1" w:styleId="HeadingBase">
    <w:name w:val="Heading Base"/>
    <w:basedOn w:val="Normal"/>
    <w:next w:val="Normal"/>
    <w:rsid w:val="00883C82"/>
    <w:pPr>
      <w:keepNext/>
      <w:keepLines/>
      <w:spacing w:before="240" w:after="120"/>
    </w:pPr>
    <w:rPr>
      <w:rFonts w:ascii="Arial" w:hAnsi="Arial" w:cs="Arial"/>
      <w:b/>
      <w:bCs/>
      <w:kern w:val="28"/>
      <w:sz w:val="36"/>
      <w:szCs w:val="36"/>
    </w:rPr>
  </w:style>
  <w:style w:type="paragraph" w:styleId="GvdeMetniGirintisi">
    <w:name w:val="Body Text Indent"/>
    <w:basedOn w:val="Normal"/>
    <w:rsid w:val="00883C82"/>
    <w:pPr>
      <w:numPr>
        <w:numId w:val="4"/>
      </w:numPr>
      <w:spacing w:after="120"/>
      <w:ind w:left="362" w:right="45" w:hanging="181"/>
    </w:pPr>
    <w:rPr>
      <w:sz w:val="18"/>
      <w:szCs w:val="18"/>
    </w:rPr>
  </w:style>
  <w:style w:type="paragraph" w:customStyle="1" w:styleId="BodyTextKeep">
    <w:name w:val="Body Text Keep"/>
    <w:basedOn w:val="Normal"/>
    <w:rsid w:val="00883C82"/>
    <w:pPr>
      <w:keepNext/>
      <w:ind w:right="45"/>
    </w:pPr>
    <w:rPr>
      <w:sz w:val="18"/>
      <w:szCs w:val="18"/>
    </w:rPr>
  </w:style>
  <w:style w:type="character" w:styleId="Vurgu">
    <w:name w:val="Emphasis"/>
    <w:basedOn w:val="VarsaylanParagrafYazTipi"/>
    <w:qFormat/>
    <w:rsid w:val="00883C82"/>
    <w:rPr>
      <w:i/>
      <w:iCs/>
    </w:rPr>
  </w:style>
  <w:style w:type="paragraph" w:customStyle="1" w:styleId="Address">
    <w:name w:val="Address"/>
    <w:basedOn w:val="Normal"/>
    <w:rsid w:val="00883C82"/>
    <w:pPr>
      <w:keepLines/>
      <w:ind w:right="4320"/>
    </w:pPr>
    <w:rPr>
      <w:sz w:val="18"/>
      <w:szCs w:val="18"/>
    </w:rPr>
  </w:style>
  <w:style w:type="character" w:styleId="AklamaBavurusu">
    <w:name w:val="annotation reference"/>
    <w:basedOn w:val="VarsaylanParagrafYazTipi"/>
    <w:semiHidden/>
    <w:rsid w:val="00883C82"/>
    <w:rPr>
      <w:sz w:val="16"/>
      <w:szCs w:val="16"/>
    </w:rPr>
  </w:style>
  <w:style w:type="paragraph" w:customStyle="1" w:styleId="Reference">
    <w:name w:val="Reference"/>
    <w:basedOn w:val="Normal"/>
    <w:rsid w:val="00883C82"/>
    <w:pPr>
      <w:numPr>
        <w:numId w:val="2"/>
      </w:numPr>
    </w:pPr>
    <w:rPr>
      <w:sz w:val="18"/>
      <w:szCs w:val="18"/>
    </w:rPr>
  </w:style>
  <w:style w:type="paragraph" w:customStyle="1" w:styleId="Equation">
    <w:name w:val="Equation"/>
    <w:basedOn w:val="Normal"/>
    <w:rsid w:val="00883C82"/>
    <w:pPr>
      <w:tabs>
        <w:tab w:val="left" w:pos="567"/>
        <w:tab w:val="right" w:pos="4678"/>
      </w:tabs>
      <w:spacing w:before="120" w:after="120"/>
      <w:jc w:val="left"/>
    </w:pPr>
    <w:rPr>
      <w:sz w:val="18"/>
      <w:szCs w:val="18"/>
    </w:rPr>
  </w:style>
  <w:style w:type="paragraph" w:customStyle="1" w:styleId="Title1">
    <w:name w:val="Title1"/>
    <w:basedOn w:val="Normal"/>
    <w:next w:val="Author"/>
    <w:rsid w:val="00883C82"/>
    <w:pPr>
      <w:spacing w:before="100"/>
      <w:ind w:left="1134" w:right="720"/>
      <w:jc w:val="center"/>
    </w:pPr>
    <w:rPr>
      <w:b/>
      <w:bCs/>
      <w:sz w:val="28"/>
      <w:szCs w:val="28"/>
    </w:rPr>
  </w:style>
  <w:style w:type="paragraph" w:customStyle="1" w:styleId="Item">
    <w:name w:val="Item"/>
    <w:basedOn w:val="Normal"/>
    <w:rsid w:val="00883C82"/>
    <w:pPr>
      <w:ind w:left="360" w:right="288" w:hanging="360"/>
    </w:pPr>
    <w:rPr>
      <w:sz w:val="18"/>
      <w:szCs w:val="18"/>
    </w:rPr>
  </w:style>
  <w:style w:type="paragraph" w:customStyle="1" w:styleId="Abstract">
    <w:name w:val="Abstract"/>
    <w:basedOn w:val="Normal"/>
    <w:next w:val="Normal"/>
    <w:rsid w:val="00883C82"/>
    <w:pPr>
      <w:ind w:right="45"/>
    </w:pPr>
    <w:rPr>
      <w:sz w:val="18"/>
      <w:szCs w:val="18"/>
    </w:rPr>
  </w:style>
  <w:style w:type="paragraph" w:customStyle="1" w:styleId="NumItem">
    <w:name w:val="NumItem"/>
    <w:basedOn w:val="Normal"/>
    <w:rsid w:val="00883C82"/>
    <w:pPr>
      <w:numPr>
        <w:numId w:val="3"/>
      </w:numPr>
      <w:ind w:right="288"/>
    </w:pPr>
    <w:rPr>
      <w:sz w:val="18"/>
      <w:szCs w:val="18"/>
    </w:rPr>
  </w:style>
  <w:style w:type="paragraph" w:customStyle="1" w:styleId="Affiliation">
    <w:name w:val="Affiliation"/>
    <w:basedOn w:val="Normal"/>
    <w:rsid w:val="00883C82"/>
    <w:pPr>
      <w:jc w:val="center"/>
    </w:pPr>
    <w:rPr>
      <w:sz w:val="24"/>
      <w:szCs w:val="24"/>
    </w:rPr>
  </w:style>
  <w:style w:type="paragraph" w:customStyle="1" w:styleId="AbstractHeading">
    <w:name w:val="AbstractHeading"/>
    <w:basedOn w:val="Abstract"/>
    <w:rsid w:val="00883C82"/>
    <w:pPr>
      <w:spacing w:before="80" w:after="120"/>
      <w:jc w:val="center"/>
    </w:pPr>
    <w:rPr>
      <w:b/>
      <w:bCs/>
      <w:sz w:val="22"/>
      <w:szCs w:val="22"/>
    </w:rPr>
  </w:style>
  <w:style w:type="paragraph" w:customStyle="1" w:styleId="BodyTextNext">
    <w:name w:val="Body Text Next"/>
    <w:basedOn w:val="Normal"/>
    <w:rsid w:val="00883C82"/>
    <w:pPr>
      <w:ind w:right="45" w:firstLine="284"/>
    </w:pPr>
    <w:rPr>
      <w:sz w:val="18"/>
      <w:szCs w:val="18"/>
    </w:rPr>
  </w:style>
  <w:style w:type="paragraph" w:styleId="stbilgi">
    <w:name w:val="header"/>
    <w:basedOn w:val="Normal"/>
    <w:rsid w:val="00883C82"/>
    <w:pPr>
      <w:tabs>
        <w:tab w:val="center" w:pos="4153"/>
        <w:tab w:val="right" w:pos="8306"/>
      </w:tabs>
    </w:pPr>
  </w:style>
  <w:style w:type="character" w:styleId="Kpr">
    <w:name w:val="Hyperlink"/>
    <w:basedOn w:val="VarsaylanParagrafYazTipi"/>
    <w:rsid w:val="00883C82"/>
    <w:rPr>
      <w:color w:val="0000FF"/>
      <w:u w:val="single"/>
    </w:rPr>
  </w:style>
  <w:style w:type="paragraph" w:customStyle="1" w:styleId="Tablecaption">
    <w:name w:val="Table caption"/>
    <w:basedOn w:val="ResimYazs"/>
    <w:rsid w:val="00883C82"/>
    <w:pPr>
      <w:spacing w:before="220" w:after="180"/>
      <w:jc w:val="center"/>
    </w:pPr>
    <w:rPr>
      <w:i w:val="0"/>
      <w:iCs w:val="0"/>
    </w:rPr>
  </w:style>
  <w:style w:type="character" w:styleId="zlenenKpr">
    <w:name w:val="FollowedHyperlink"/>
    <w:basedOn w:val="VarsaylanParagrafYazTipi"/>
    <w:rsid w:val="00883C82"/>
    <w:rPr>
      <w:color w:val="800080"/>
      <w:u w:val="single"/>
    </w:rPr>
  </w:style>
  <w:style w:type="paragraph" w:styleId="BalonMetni">
    <w:name w:val="Balloon Text"/>
    <w:basedOn w:val="Normal"/>
    <w:semiHidden/>
    <w:rsid w:val="009D0CD7"/>
    <w:rPr>
      <w:rFonts w:ascii="Tahoma" w:hAnsi="Tahoma" w:cs="Tahoma"/>
      <w:sz w:val="16"/>
      <w:szCs w:val="16"/>
    </w:rPr>
  </w:style>
  <w:style w:type="paragraph" w:customStyle="1" w:styleId="Figurecaption">
    <w:name w:val="Figure caption"/>
    <w:basedOn w:val="Tablecaption"/>
    <w:rsid w:val="00883C82"/>
    <w:rPr>
      <w:i/>
      <w:iCs/>
    </w:rPr>
  </w:style>
  <w:style w:type="character" w:customStyle="1" w:styleId="apple-converted-space">
    <w:name w:val="apple-converted-space"/>
    <w:basedOn w:val="VarsaylanParagrafYazTipi"/>
    <w:rsid w:val="00FE2273"/>
  </w:style>
  <w:style w:type="paragraph" w:styleId="NormalWeb">
    <w:name w:val="Normal (Web)"/>
    <w:basedOn w:val="Normal"/>
    <w:uiPriority w:val="99"/>
    <w:unhideWhenUsed/>
    <w:rsid w:val="00E4527E"/>
    <w:pPr>
      <w:spacing w:before="100" w:beforeAutospacing="1" w:after="100" w:afterAutospacing="1"/>
      <w:jc w:val="left"/>
    </w:pPr>
    <w:rPr>
      <w:rFonts w:eastAsia="Times New Roman"/>
      <w:sz w:val="24"/>
      <w:szCs w:val="24"/>
      <w:lang w:eastAsia="tr-TR"/>
    </w:rPr>
  </w:style>
  <w:style w:type="character" w:styleId="Gl">
    <w:name w:val="Strong"/>
    <w:basedOn w:val="VarsaylanParagrafYazTipi"/>
    <w:uiPriority w:val="22"/>
    <w:qFormat/>
    <w:rsid w:val="00734379"/>
    <w:rPr>
      <w:b/>
      <w:bCs/>
    </w:rPr>
  </w:style>
  <w:style w:type="paragraph" w:customStyle="1" w:styleId="keywords">
    <w:name w:val="key words"/>
    <w:uiPriority w:val="99"/>
    <w:rsid w:val="00737641"/>
    <w:pPr>
      <w:spacing w:after="120"/>
      <w:ind w:firstLine="274"/>
      <w:jc w:val="both"/>
    </w:pPr>
    <w:rPr>
      <w:rFonts w:eastAsia="Times New Roman"/>
      <w:b/>
      <w:bCs/>
      <w:i/>
      <w:iCs/>
      <w:noProof/>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10941">
      <w:bodyDiv w:val="1"/>
      <w:marLeft w:val="0"/>
      <w:marRight w:val="0"/>
      <w:marTop w:val="0"/>
      <w:marBottom w:val="0"/>
      <w:divBdr>
        <w:top w:val="none" w:sz="0" w:space="0" w:color="auto"/>
        <w:left w:val="none" w:sz="0" w:space="0" w:color="auto"/>
        <w:bottom w:val="none" w:sz="0" w:space="0" w:color="auto"/>
        <w:right w:val="none" w:sz="0" w:space="0" w:color="auto"/>
      </w:divBdr>
    </w:div>
    <w:div w:id="256914102">
      <w:bodyDiv w:val="1"/>
      <w:marLeft w:val="0"/>
      <w:marRight w:val="0"/>
      <w:marTop w:val="0"/>
      <w:marBottom w:val="0"/>
      <w:divBdr>
        <w:top w:val="none" w:sz="0" w:space="0" w:color="auto"/>
        <w:left w:val="none" w:sz="0" w:space="0" w:color="auto"/>
        <w:bottom w:val="none" w:sz="0" w:space="0" w:color="auto"/>
        <w:right w:val="none" w:sz="0" w:space="0" w:color="auto"/>
      </w:divBdr>
    </w:div>
    <w:div w:id="581110488">
      <w:bodyDiv w:val="1"/>
      <w:marLeft w:val="0"/>
      <w:marRight w:val="0"/>
      <w:marTop w:val="0"/>
      <w:marBottom w:val="0"/>
      <w:divBdr>
        <w:top w:val="none" w:sz="0" w:space="0" w:color="auto"/>
        <w:left w:val="none" w:sz="0" w:space="0" w:color="auto"/>
        <w:bottom w:val="none" w:sz="0" w:space="0" w:color="auto"/>
        <w:right w:val="none" w:sz="0" w:space="0" w:color="auto"/>
      </w:divBdr>
    </w:div>
    <w:div w:id="1028138071">
      <w:bodyDiv w:val="1"/>
      <w:marLeft w:val="0"/>
      <w:marRight w:val="0"/>
      <w:marTop w:val="0"/>
      <w:marBottom w:val="0"/>
      <w:divBdr>
        <w:top w:val="none" w:sz="0" w:space="0" w:color="auto"/>
        <w:left w:val="none" w:sz="0" w:space="0" w:color="auto"/>
        <w:bottom w:val="none" w:sz="0" w:space="0" w:color="auto"/>
        <w:right w:val="none" w:sz="0" w:space="0" w:color="auto"/>
      </w:divBdr>
    </w:div>
    <w:div w:id="1152409054">
      <w:bodyDiv w:val="1"/>
      <w:marLeft w:val="0"/>
      <w:marRight w:val="0"/>
      <w:marTop w:val="0"/>
      <w:marBottom w:val="0"/>
      <w:divBdr>
        <w:top w:val="none" w:sz="0" w:space="0" w:color="auto"/>
        <w:left w:val="none" w:sz="0" w:space="0" w:color="auto"/>
        <w:bottom w:val="none" w:sz="0" w:space="0" w:color="auto"/>
        <w:right w:val="none" w:sz="0" w:space="0" w:color="auto"/>
      </w:divBdr>
    </w:div>
    <w:div w:id="1336767654">
      <w:bodyDiv w:val="1"/>
      <w:marLeft w:val="0"/>
      <w:marRight w:val="0"/>
      <w:marTop w:val="0"/>
      <w:marBottom w:val="0"/>
      <w:divBdr>
        <w:top w:val="none" w:sz="0" w:space="0" w:color="auto"/>
        <w:left w:val="none" w:sz="0" w:space="0" w:color="auto"/>
        <w:bottom w:val="none" w:sz="0" w:space="0" w:color="auto"/>
        <w:right w:val="none" w:sz="0" w:space="0" w:color="auto"/>
      </w:divBdr>
    </w:div>
    <w:div w:id="1546604571">
      <w:bodyDiv w:val="1"/>
      <w:marLeft w:val="0"/>
      <w:marRight w:val="0"/>
      <w:marTop w:val="0"/>
      <w:marBottom w:val="0"/>
      <w:divBdr>
        <w:top w:val="none" w:sz="0" w:space="0" w:color="auto"/>
        <w:left w:val="none" w:sz="0" w:space="0" w:color="auto"/>
        <w:bottom w:val="none" w:sz="0" w:space="0" w:color="auto"/>
        <w:right w:val="none" w:sz="0" w:space="0" w:color="auto"/>
      </w:divBdr>
    </w:div>
    <w:div w:id="1667903955">
      <w:bodyDiv w:val="1"/>
      <w:marLeft w:val="0"/>
      <w:marRight w:val="0"/>
      <w:marTop w:val="0"/>
      <w:marBottom w:val="0"/>
      <w:divBdr>
        <w:top w:val="none" w:sz="0" w:space="0" w:color="auto"/>
        <w:left w:val="none" w:sz="0" w:space="0" w:color="auto"/>
        <w:bottom w:val="none" w:sz="0" w:space="0" w:color="auto"/>
        <w:right w:val="none" w:sz="0" w:space="0" w:color="auto"/>
      </w:divBdr>
    </w:div>
    <w:div w:id="1919096743">
      <w:bodyDiv w:val="1"/>
      <w:marLeft w:val="0"/>
      <w:marRight w:val="0"/>
      <w:marTop w:val="0"/>
      <w:marBottom w:val="0"/>
      <w:divBdr>
        <w:top w:val="none" w:sz="0" w:space="0" w:color="auto"/>
        <w:left w:val="none" w:sz="0" w:space="0" w:color="auto"/>
        <w:bottom w:val="none" w:sz="0" w:space="0" w:color="auto"/>
        <w:right w:val="none" w:sz="0" w:space="0" w:color="auto"/>
      </w:divBdr>
    </w:div>
    <w:div w:id="2042511837">
      <w:bodyDiv w:val="1"/>
      <w:marLeft w:val="0"/>
      <w:marRight w:val="0"/>
      <w:marTop w:val="0"/>
      <w:marBottom w:val="0"/>
      <w:divBdr>
        <w:top w:val="none" w:sz="0" w:space="0" w:color="auto"/>
        <w:left w:val="none" w:sz="0" w:space="0" w:color="auto"/>
        <w:bottom w:val="none" w:sz="0" w:space="0" w:color="auto"/>
        <w:right w:val="none" w:sz="0" w:space="0" w:color="auto"/>
      </w:divBdr>
    </w:div>
    <w:div w:id="2058358359">
      <w:bodyDiv w:val="1"/>
      <w:marLeft w:val="0"/>
      <w:marRight w:val="0"/>
      <w:marTop w:val="0"/>
      <w:marBottom w:val="0"/>
      <w:divBdr>
        <w:top w:val="none" w:sz="0" w:space="0" w:color="auto"/>
        <w:left w:val="none" w:sz="0" w:space="0" w:color="auto"/>
        <w:bottom w:val="none" w:sz="0" w:space="0" w:color="auto"/>
        <w:right w:val="none" w:sz="0" w:space="0" w:color="auto"/>
      </w:divBdr>
      <w:divsChild>
        <w:div w:id="1887569012">
          <w:marLeft w:val="0"/>
          <w:marRight w:val="0"/>
          <w:marTop w:val="0"/>
          <w:marBottom w:val="0"/>
          <w:divBdr>
            <w:top w:val="none" w:sz="0" w:space="0" w:color="auto"/>
            <w:left w:val="none" w:sz="0" w:space="0" w:color="auto"/>
            <w:bottom w:val="none" w:sz="0" w:space="0" w:color="auto"/>
            <w:right w:val="none" w:sz="0" w:space="0" w:color="auto"/>
          </w:divBdr>
        </w:div>
        <w:div w:id="1899512781">
          <w:marLeft w:val="0"/>
          <w:marRight w:val="0"/>
          <w:marTop w:val="0"/>
          <w:marBottom w:val="0"/>
          <w:divBdr>
            <w:top w:val="none" w:sz="0" w:space="0" w:color="auto"/>
            <w:left w:val="none" w:sz="0" w:space="0" w:color="auto"/>
            <w:bottom w:val="none" w:sz="0" w:space="0" w:color="auto"/>
            <w:right w:val="none" w:sz="0" w:space="0" w:color="auto"/>
          </w:divBdr>
        </w:div>
        <w:div w:id="901210309">
          <w:marLeft w:val="0"/>
          <w:marRight w:val="0"/>
          <w:marTop w:val="0"/>
          <w:marBottom w:val="0"/>
          <w:divBdr>
            <w:top w:val="none" w:sz="0" w:space="0" w:color="auto"/>
            <w:left w:val="none" w:sz="0" w:space="0" w:color="auto"/>
            <w:bottom w:val="none" w:sz="0" w:space="0" w:color="auto"/>
            <w:right w:val="none" w:sz="0" w:space="0" w:color="auto"/>
          </w:divBdr>
          <w:divsChild>
            <w:div w:id="320622525">
              <w:marLeft w:val="0"/>
              <w:marRight w:val="0"/>
              <w:marTop w:val="0"/>
              <w:marBottom w:val="0"/>
              <w:divBdr>
                <w:top w:val="none" w:sz="0" w:space="0" w:color="auto"/>
                <w:left w:val="none" w:sz="0" w:space="0" w:color="auto"/>
                <w:bottom w:val="none" w:sz="0" w:space="0" w:color="auto"/>
                <w:right w:val="none" w:sz="0" w:space="0" w:color="auto"/>
              </w:divBdr>
              <w:divsChild>
                <w:div w:id="805397508">
                  <w:marLeft w:val="0"/>
                  <w:marRight w:val="0"/>
                  <w:marTop w:val="0"/>
                  <w:marBottom w:val="0"/>
                  <w:divBdr>
                    <w:top w:val="none" w:sz="0" w:space="0" w:color="auto"/>
                    <w:left w:val="none" w:sz="0" w:space="0" w:color="auto"/>
                    <w:bottom w:val="none" w:sz="0" w:space="0" w:color="auto"/>
                    <w:right w:val="none" w:sz="0" w:space="0" w:color="auto"/>
                  </w:divBdr>
                  <w:divsChild>
                    <w:div w:id="1912351768">
                      <w:marLeft w:val="0"/>
                      <w:marRight w:val="0"/>
                      <w:marTop w:val="0"/>
                      <w:marBottom w:val="0"/>
                      <w:divBdr>
                        <w:top w:val="none" w:sz="0" w:space="0" w:color="auto"/>
                        <w:left w:val="none" w:sz="0" w:space="0" w:color="auto"/>
                        <w:bottom w:val="none" w:sz="0" w:space="0" w:color="auto"/>
                        <w:right w:val="none" w:sz="0" w:space="0" w:color="auto"/>
                      </w:divBdr>
                      <w:divsChild>
                        <w:div w:id="321928616">
                          <w:marLeft w:val="0"/>
                          <w:marRight w:val="0"/>
                          <w:marTop w:val="0"/>
                          <w:marBottom w:val="0"/>
                          <w:divBdr>
                            <w:top w:val="none" w:sz="0" w:space="0" w:color="auto"/>
                            <w:left w:val="none" w:sz="0" w:space="0" w:color="auto"/>
                            <w:bottom w:val="none" w:sz="0" w:space="0" w:color="auto"/>
                            <w:right w:val="none" w:sz="0" w:space="0" w:color="auto"/>
                          </w:divBdr>
                          <w:divsChild>
                            <w:div w:id="786119121">
                              <w:marLeft w:val="0"/>
                              <w:marRight w:val="0"/>
                              <w:marTop w:val="0"/>
                              <w:marBottom w:val="0"/>
                              <w:divBdr>
                                <w:top w:val="none" w:sz="0" w:space="0" w:color="auto"/>
                                <w:left w:val="none" w:sz="0" w:space="0" w:color="auto"/>
                                <w:bottom w:val="none" w:sz="0" w:space="0" w:color="auto"/>
                                <w:right w:val="none" w:sz="0" w:space="0" w:color="auto"/>
                              </w:divBdr>
                              <w:divsChild>
                                <w:div w:id="1234778037">
                                  <w:marLeft w:val="0"/>
                                  <w:marRight w:val="0"/>
                                  <w:marTop w:val="0"/>
                                  <w:marBottom w:val="0"/>
                                  <w:divBdr>
                                    <w:top w:val="none" w:sz="0" w:space="0" w:color="auto"/>
                                    <w:left w:val="none" w:sz="0" w:space="0" w:color="auto"/>
                                    <w:bottom w:val="none" w:sz="0" w:space="0" w:color="auto"/>
                                    <w:right w:val="none" w:sz="0" w:space="0" w:color="auto"/>
                                  </w:divBdr>
                                  <w:divsChild>
                                    <w:div w:id="533925123">
                                      <w:marLeft w:val="0"/>
                                      <w:marRight w:val="0"/>
                                      <w:marTop w:val="0"/>
                                      <w:marBottom w:val="0"/>
                                      <w:divBdr>
                                        <w:top w:val="none" w:sz="0" w:space="0" w:color="auto"/>
                                        <w:left w:val="none" w:sz="0" w:space="0" w:color="auto"/>
                                        <w:bottom w:val="none" w:sz="0" w:space="0" w:color="auto"/>
                                        <w:right w:val="none" w:sz="0" w:space="0" w:color="auto"/>
                                      </w:divBdr>
                                      <w:divsChild>
                                        <w:div w:id="1991402827">
                                          <w:marLeft w:val="0"/>
                                          <w:marRight w:val="0"/>
                                          <w:marTop w:val="0"/>
                                          <w:marBottom w:val="0"/>
                                          <w:divBdr>
                                            <w:top w:val="none" w:sz="0" w:space="0" w:color="auto"/>
                                            <w:left w:val="none" w:sz="0" w:space="0" w:color="auto"/>
                                            <w:bottom w:val="none" w:sz="0" w:space="0" w:color="auto"/>
                                            <w:right w:val="none" w:sz="0" w:space="0" w:color="auto"/>
                                          </w:divBdr>
                                          <w:divsChild>
                                            <w:div w:id="321589679">
                                              <w:marLeft w:val="0"/>
                                              <w:marRight w:val="0"/>
                                              <w:marTop w:val="0"/>
                                              <w:marBottom w:val="0"/>
                                              <w:divBdr>
                                                <w:top w:val="none" w:sz="0" w:space="0" w:color="auto"/>
                                                <w:left w:val="none" w:sz="0" w:space="0" w:color="auto"/>
                                                <w:bottom w:val="none" w:sz="0" w:space="0" w:color="auto"/>
                                                <w:right w:val="none" w:sz="0" w:space="0" w:color="auto"/>
                                              </w:divBdr>
                                              <w:divsChild>
                                                <w:div w:id="1092773909">
                                                  <w:marLeft w:val="0"/>
                                                  <w:marRight w:val="0"/>
                                                  <w:marTop w:val="0"/>
                                                  <w:marBottom w:val="0"/>
                                                  <w:divBdr>
                                                    <w:top w:val="none" w:sz="0" w:space="0" w:color="auto"/>
                                                    <w:left w:val="none" w:sz="0" w:space="0" w:color="auto"/>
                                                    <w:bottom w:val="none" w:sz="0" w:space="0" w:color="auto"/>
                                                    <w:right w:val="none" w:sz="0" w:space="0" w:color="auto"/>
                                                  </w:divBdr>
                                                  <w:divsChild>
                                                    <w:div w:id="1776486225">
                                                      <w:marLeft w:val="0"/>
                                                      <w:marRight w:val="0"/>
                                                      <w:marTop w:val="0"/>
                                                      <w:marBottom w:val="0"/>
                                                      <w:divBdr>
                                                        <w:top w:val="none" w:sz="0" w:space="0" w:color="auto"/>
                                                        <w:left w:val="none" w:sz="0" w:space="0" w:color="auto"/>
                                                        <w:bottom w:val="none" w:sz="0" w:space="0" w:color="auto"/>
                                                        <w:right w:val="none" w:sz="0" w:space="0" w:color="auto"/>
                                                      </w:divBdr>
                                                      <w:divsChild>
                                                        <w:div w:id="851794519">
                                                          <w:marLeft w:val="0"/>
                                                          <w:marRight w:val="0"/>
                                                          <w:marTop w:val="0"/>
                                                          <w:marBottom w:val="0"/>
                                                          <w:divBdr>
                                                            <w:top w:val="none" w:sz="0" w:space="0" w:color="auto"/>
                                                            <w:left w:val="none" w:sz="0" w:space="0" w:color="auto"/>
                                                            <w:bottom w:val="none" w:sz="0" w:space="0" w:color="auto"/>
                                                            <w:right w:val="none" w:sz="0" w:space="0" w:color="auto"/>
                                                          </w:divBdr>
                                                          <w:divsChild>
                                                            <w:div w:id="783036184">
                                                              <w:marLeft w:val="0"/>
                                                              <w:marRight w:val="0"/>
                                                              <w:marTop w:val="0"/>
                                                              <w:marBottom w:val="0"/>
                                                              <w:divBdr>
                                                                <w:top w:val="none" w:sz="0" w:space="0" w:color="auto"/>
                                                                <w:left w:val="none" w:sz="0" w:space="0" w:color="auto"/>
                                                                <w:bottom w:val="none" w:sz="0" w:space="0" w:color="auto"/>
                                                                <w:right w:val="none" w:sz="0" w:space="0" w:color="auto"/>
                                                              </w:divBdr>
                                                              <w:divsChild>
                                                                <w:div w:id="1415591744">
                                                                  <w:marLeft w:val="0"/>
                                                                  <w:marRight w:val="0"/>
                                                                  <w:marTop w:val="0"/>
                                                                  <w:marBottom w:val="0"/>
                                                                  <w:divBdr>
                                                                    <w:top w:val="none" w:sz="0" w:space="0" w:color="auto"/>
                                                                    <w:left w:val="none" w:sz="0" w:space="0" w:color="auto"/>
                                                                    <w:bottom w:val="none" w:sz="0" w:space="0" w:color="auto"/>
                                                                    <w:right w:val="none" w:sz="0" w:space="0" w:color="auto"/>
                                                                  </w:divBdr>
                                                                  <w:divsChild>
                                                                    <w:div w:id="172229988">
                                                                      <w:marLeft w:val="0"/>
                                                                      <w:marRight w:val="0"/>
                                                                      <w:marTop w:val="0"/>
                                                                      <w:marBottom w:val="0"/>
                                                                      <w:divBdr>
                                                                        <w:top w:val="none" w:sz="0" w:space="0" w:color="auto"/>
                                                                        <w:left w:val="none" w:sz="0" w:space="0" w:color="auto"/>
                                                                        <w:bottom w:val="none" w:sz="0" w:space="0" w:color="auto"/>
                                                                        <w:right w:val="none" w:sz="0" w:space="0" w:color="auto"/>
                                                                      </w:divBdr>
                                                                      <w:divsChild>
                                                                        <w:div w:id="7379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canfezasezgin.com/Home/Icerik/Akciger-Kanserinde-Tamamlayici-Tedaviler-6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hmut_donmez@yahoo.com" TargetMode="External"/><Relationship Id="rId12" Type="http://schemas.openxmlformats.org/officeDocument/2006/relationships/image" Target="media/image4.png"/><Relationship Id="rId17" Type="http://schemas.openxmlformats.org/officeDocument/2006/relationships/hyperlink" Target="http://canfezasezgin.com/Home/Icerik/Akciger-Kanseri-Tanisi-Nasil-Konur-188" TargetMode="External"/><Relationship Id="rId2" Type="http://schemas.openxmlformats.org/officeDocument/2006/relationships/styles" Target="styles.xml"/><Relationship Id="rId16" Type="http://schemas.openxmlformats.org/officeDocument/2006/relationships/hyperlink" Target="http://kanser.gov.tr/kanser/kanser-turleri/39-akciger-kanseri.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art-Time\tmpl_97_turkc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tmpl_97_turkce</Template>
  <TotalTime>1</TotalTime>
  <Pages>5</Pages>
  <Words>2390</Words>
  <Characters>13629</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Title</vt:lpstr>
      <vt:lpstr>Title</vt:lpstr>
    </vt:vector>
  </TitlesOfParts>
  <Company>Gateway 2000</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Ferda Ofli</dc:creator>
  <cp:lastModifiedBy>alkan</cp:lastModifiedBy>
  <cp:revision>2</cp:revision>
  <cp:lastPrinted>2007-11-28T14:58:00Z</cp:lastPrinted>
  <dcterms:created xsi:type="dcterms:W3CDTF">2016-01-04T12:54:00Z</dcterms:created>
  <dcterms:modified xsi:type="dcterms:W3CDTF">2016-01-04T12:54:00Z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-248884226</vt:i4>
  </property>
  <property fmtid="{D5CDD505-2E9C-101B-9397-08002B2CF9AE}" pid="3" name="_EmailSubject">
    <vt:lpwstr>turkcelestirilmis dosya</vt:lpwstr>
  </property>
  <property fmtid="{D5CDD505-2E9C-101B-9397-08002B2CF9AE}" pid="4" name="_AuthorEmail">
    <vt:lpwstr>fofli@ku.edu.tr</vt:lpwstr>
  </property>
  <property fmtid="{D5CDD505-2E9C-101B-9397-08002B2CF9AE}" pid="5" name="_AuthorEmailDisplayName">
    <vt:lpwstr>~gargani~ Ferda Ofli</vt:lpwstr>
  </property>
  <property fmtid="{D5CDD505-2E9C-101B-9397-08002B2CF9AE}" pid="6" name="_ReviewingToolsShownOnce">
    <vt:lpwstr/>
  </property>
</Properties>
</file>